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407C4" w14:textId="77777777" w:rsidR="00B235D2" w:rsidRPr="00B235D2" w:rsidRDefault="00B235D2" w:rsidP="00B235D2">
      <w:pPr>
        <w:rPr>
          <w:rFonts w:ascii="Gilroy Alt" w:hAnsi="Gilroy Alt" w:cs="Arial"/>
        </w:rPr>
      </w:pPr>
    </w:p>
    <w:p w14:paraId="4C3AE037" w14:textId="77777777" w:rsidR="00B235D2" w:rsidRPr="00B235D2" w:rsidRDefault="00B235D2" w:rsidP="00B235D2">
      <w:pPr>
        <w:rPr>
          <w:rFonts w:ascii="Gilroy Alt" w:hAnsi="Gilroy Alt" w:cs="Arial"/>
        </w:rPr>
      </w:pPr>
    </w:p>
    <w:p w14:paraId="09B87B0C" w14:textId="77777777" w:rsidR="00B235D2" w:rsidRPr="00B235D2" w:rsidRDefault="00B235D2" w:rsidP="00B235D2">
      <w:pPr>
        <w:rPr>
          <w:rFonts w:ascii="Gilroy Alt" w:hAnsi="Gilroy Alt" w:cs="Arial"/>
        </w:rPr>
      </w:pPr>
    </w:p>
    <w:p w14:paraId="05551F67" w14:textId="77777777" w:rsidR="00B235D2" w:rsidRPr="00B235D2" w:rsidRDefault="00B235D2" w:rsidP="00B235D2">
      <w:pPr>
        <w:rPr>
          <w:rFonts w:ascii="Gilroy Alt" w:hAnsi="Gilroy Alt" w:cs="Arial"/>
        </w:rPr>
      </w:pPr>
    </w:p>
    <w:p w14:paraId="2DA2740E" w14:textId="77777777" w:rsidR="00B235D2" w:rsidRPr="00B235D2" w:rsidRDefault="00B235D2" w:rsidP="00B235D2">
      <w:pPr>
        <w:rPr>
          <w:rFonts w:ascii="Gilroy Alt" w:hAnsi="Gilroy Alt" w:cs="Arial"/>
        </w:rPr>
      </w:pPr>
    </w:p>
    <w:p w14:paraId="4C4B1B6C" w14:textId="77777777" w:rsidR="00B235D2" w:rsidRPr="00B235D2" w:rsidRDefault="00B235D2" w:rsidP="00B235D2">
      <w:pPr>
        <w:rPr>
          <w:rFonts w:ascii="Gilroy Alt" w:hAnsi="Gilroy Alt" w:cs="Arial"/>
        </w:rPr>
      </w:pPr>
    </w:p>
    <w:p w14:paraId="7867CC02" w14:textId="77777777" w:rsidR="00B235D2" w:rsidRPr="00B235D2" w:rsidRDefault="00B235D2" w:rsidP="00B235D2">
      <w:pPr>
        <w:rPr>
          <w:rFonts w:ascii="Gilroy Alt" w:hAnsi="Gilroy Alt" w:cs="Arial"/>
        </w:rPr>
      </w:pPr>
      <w:r w:rsidRPr="00B235D2">
        <w:rPr>
          <w:rFonts w:ascii="Gilroy Alt" w:hAnsi="Gilroy Alt" w:cs="Arial"/>
        </w:rPr>
        <w:t xml:space="preserve">LETTER A </w:t>
      </w:r>
    </w:p>
    <w:p w14:paraId="410A5765" w14:textId="77777777" w:rsidR="00B235D2" w:rsidRPr="00B235D2" w:rsidRDefault="00B235D2" w:rsidP="00B235D2">
      <w:pPr>
        <w:rPr>
          <w:rFonts w:ascii="Gilroy Alt" w:hAnsi="Gilroy Alt" w:cs="Arial"/>
        </w:rPr>
      </w:pPr>
      <w:r w:rsidRPr="00B235D2">
        <w:rPr>
          <w:rFonts w:ascii="Gilroy Alt" w:hAnsi="Gilroy Alt" w:cs="Arial"/>
        </w:rPr>
        <w:t xml:space="preserve">(WELL DONE LETTER) </w:t>
      </w:r>
    </w:p>
    <w:p w14:paraId="44C7A278" w14:textId="77777777" w:rsidR="00B235D2" w:rsidRPr="00B235D2" w:rsidRDefault="00B235D2" w:rsidP="00B235D2">
      <w:pPr>
        <w:rPr>
          <w:rFonts w:ascii="Gilroy Alt" w:hAnsi="Gilroy Alt" w:cs="Arial"/>
        </w:rPr>
      </w:pPr>
    </w:p>
    <w:p w14:paraId="39B0BB32" w14:textId="77777777" w:rsidR="00B235D2" w:rsidRPr="00B235D2" w:rsidRDefault="00B235D2" w:rsidP="00B235D2">
      <w:pPr>
        <w:rPr>
          <w:rFonts w:ascii="Gilroy Alt" w:hAnsi="Gilroy Alt" w:cs="Arial"/>
        </w:rPr>
      </w:pPr>
    </w:p>
    <w:p w14:paraId="4C0A52B1" w14:textId="77777777" w:rsidR="00B235D2" w:rsidRPr="00B235D2" w:rsidRDefault="00B235D2" w:rsidP="00B235D2">
      <w:pPr>
        <w:rPr>
          <w:rFonts w:ascii="Gilroy Alt" w:hAnsi="Gilroy Alt" w:cs="Arial"/>
        </w:rPr>
      </w:pPr>
    </w:p>
    <w:p w14:paraId="43132EDC" w14:textId="77777777" w:rsidR="00B235D2" w:rsidRPr="00B235D2" w:rsidRDefault="00B235D2" w:rsidP="00B235D2">
      <w:pPr>
        <w:rPr>
          <w:rFonts w:ascii="Gilroy Alt" w:hAnsi="Gilroy Alt" w:cs="Arial"/>
        </w:rPr>
      </w:pPr>
    </w:p>
    <w:p w14:paraId="51F9909A" w14:textId="77777777" w:rsidR="00B235D2" w:rsidRPr="00B235D2" w:rsidRDefault="00B235D2" w:rsidP="00B235D2">
      <w:pPr>
        <w:rPr>
          <w:rFonts w:ascii="Gilroy Alt" w:hAnsi="Gilroy Alt" w:cs="Arial"/>
        </w:rPr>
      </w:pPr>
    </w:p>
    <w:p w14:paraId="6E2D4640" w14:textId="77777777" w:rsidR="00B235D2" w:rsidRPr="00B235D2" w:rsidRDefault="00B235D2" w:rsidP="00B235D2">
      <w:pPr>
        <w:rPr>
          <w:rFonts w:ascii="Gilroy Alt" w:hAnsi="Gilroy Alt" w:cs="Arial"/>
        </w:rPr>
      </w:pPr>
    </w:p>
    <w:p w14:paraId="59ECEB14" w14:textId="77777777" w:rsidR="00B235D2" w:rsidRPr="00B235D2" w:rsidRDefault="00B235D2" w:rsidP="00B235D2">
      <w:pPr>
        <w:rPr>
          <w:rFonts w:ascii="Gilroy Alt" w:hAnsi="Gilroy Alt" w:cs="Arial"/>
        </w:rPr>
      </w:pPr>
      <w:r w:rsidRPr="00B235D2">
        <w:rPr>
          <w:rFonts w:ascii="Gilroy Alt" w:hAnsi="Gilroy Alt" w:cs="Arial"/>
        </w:rPr>
        <w:t>(Date)</w:t>
      </w:r>
    </w:p>
    <w:p w14:paraId="71033268" w14:textId="77777777" w:rsidR="00B235D2" w:rsidRPr="00B235D2" w:rsidRDefault="00B235D2" w:rsidP="00B235D2">
      <w:pPr>
        <w:rPr>
          <w:rFonts w:ascii="Gilroy Alt" w:hAnsi="Gilroy Alt" w:cs="Arial"/>
        </w:rPr>
      </w:pPr>
    </w:p>
    <w:p w14:paraId="22B1BF50" w14:textId="77777777" w:rsidR="00B235D2" w:rsidRPr="00B235D2" w:rsidRDefault="00B235D2" w:rsidP="00B235D2">
      <w:pPr>
        <w:rPr>
          <w:rFonts w:ascii="Gilroy Alt" w:hAnsi="Gilroy Alt" w:cs="Arial"/>
        </w:rPr>
      </w:pPr>
    </w:p>
    <w:p w14:paraId="18051989" w14:textId="77777777" w:rsidR="00B235D2" w:rsidRPr="00B235D2" w:rsidRDefault="00B235D2" w:rsidP="00B235D2">
      <w:pPr>
        <w:rPr>
          <w:rFonts w:ascii="Gilroy Alt" w:hAnsi="Gilroy Alt" w:cs="Arial"/>
        </w:rPr>
      </w:pPr>
    </w:p>
    <w:p w14:paraId="16B15C76" w14:textId="77777777" w:rsidR="00B235D2" w:rsidRPr="00B235D2" w:rsidRDefault="00B235D2" w:rsidP="00B235D2">
      <w:pPr>
        <w:rPr>
          <w:rFonts w:ascii="Gilroy Alt" w:hAnsi="Gilroy Alt" w:cs="Arial"/>
        </w:rPr>
      </w:pPr>
    </w:p>
    <w:p w14:paraId="2D34DD7B" w14:textId="77777777" w:rsidR="00B235D2" w:rsidRPr="00B235D2" w:rsidRDefault="00B235D2" w:rsidP="00B235D2">
      <w:pPr>
        <w:rPr>
          <w:rFonts w:ascii="Gilroy Alt" w:hAnsi="Gilroy Alt" w:cs="Arial"/>
        </w:rPr>
      </w:pPr>
      <w:r w:rsidRPr="00B235D2">
        <w:rPr>
          <w:rFonts w:ascii="Gilroy Alt" w:hAnsi="Gilroy Alt" w:cs="Arial"/>
        </w:rPr>
        <w:t>Dear xxxxxxx</w:t>
      </w:r>
    </w:p>
    <w:p w14:paraId="60217D84" w14:textId="77777777" w:rsidR="00B235D2" w:rsidRPr="00B235D2" w:rsidRDefault="00B235D2" w:rsidP="00B235D2">
      <w:pPr>
        <w:rPr>
          <w:rFonts w:ascii="Gilroy Alt" w:hAnsi="Gilroy Alt" w:cs="Arial"/>
        </w:rPr>
      </w:pPr>
    </w:p>
    <w:p w14:paraId="7FD915E1" w14:textId="77777777" w:rsidR="00B235D2" w:rsidRPr="00B235D2" w:rsidRDefault="00B235D2" w:rsidP="00B235D2">
      <w:pPr>
        <w:rPr>
          <w:rFonts w:ascii="Gilroy Alt" w:hAnsi="Gilroy Alt" w:cs="Arial"/>
          <w:b/>
        </w:rPr>
      </w:pPr>
      <w:r w:rsidRPr="00B235D2">
        <w:rPr>
          <w:rFonts w:ascii="Gilroy Alt" w:hAnsi="Gilroy Alt" w:cs="Arial"/>
          <w:b/>
        </w:rPr>
        <w:t>Re: Well, (insert store name)</w:t>
      </w:r>
    </w:p>
    <w:p w14:paraId="46294C47" w14:textId="77777777" w:rsidR="00B235D2" w:rsidRPr="00B235D2" w:rsidRDefault="00B235D2" w:rsidP="00B235D2">
      <w:pPr>
        <w:rPr>
          <w:rFonts w:ascii="Gilroy Alt" w:hAnsi="Gilroy Alt" w:cs="Arial"/>
        </w:rPr>
      </w:pPr>
    </w:p>
    <w:p w14:paraId="39601D3B" w14:textId="77777777" w:rsidR="00B235D2" w:rsidRPr="00B235D2" w:rsidRDefault="00B235D2" w:rsidP="00B235D2">
      <w:pPr>
        <w:rPr>
          <w:rFonts w:ascii="Gilroy Alt" w:hAnsi="Gilroy Alt" w:cs="Arial"/>
        </w:rPr>
      </w:pPr>
      <w:r w:rsidRPr="00B235D2">
        <w:rPr>
          <w:rFonts w:ascii="Gilroy Alt" w:hAnsi="Gilroy Alt" w:cs="Arial"/>
        </w:rPr>
        <w:t>Following completion of your recent Controlled Drug Management audit, I would like to commend you and your team on consistently meeting the required standard this audit cycle (Jan- Jun or Jul- Dec)</w:t>
      </w:r>
    </w:p>
    <w:p w14:paraId="374E2751" w14:textId="77777777" w:rsidR="00B235D2" w:rsidRPr="00B235D2" w:rsidRDefault="00B235D2" w:rsidP="00B235D2">
      <w:pPr>
        <w:rPr>
          <w:rFonts w:ascii="Gilroy Alt" w:hAnsi="Gilroy Alt" w:cs="Arial"/>
        </w:rPr>
      </w:pPr>
    </w:p>
    <w:p w14:paraId="4C4721D2" w14:textId="77777777" w:rsidR="00B235D2" w:rsidRPr="00B235D2" w:rsidRDefault="00B235D2" w:rsidP="00B235D2">
      <w:pPr>
        <w:rPr>
          <w:rFonts w:ascii="Gilroy Alt" w:hAnsi="Gilroy Alt" w:cs="Arial"/>
        </w:rPr>
      </w:pPr>
      <w:r w:rsidRPr="00B235D2">
        <w:rPr>
          <w:rFonts w:ascii="Gilroy Alt" w:hAnsi="Gilroy Alt" w:cs="Arial"/>
        </w:rPr>
        <w:t xml:space="preserve">I recognise that continual effort is required to secure the </w:t>
      </w:r>
      <w:r w:rsidRPr="00B235D2">
        <w:rPr>
          <w:rFonts w:ascii="Gilroy Alt" w:hAnsi="Gilroy Alt" w:cs="Arial"/>
          <w:i/>
        </w:rPr>
        <w:t>“safe management and use of controlled drugs”</w:t>
      </w:r>
      <w:r w:rsidRPr="00B235D2">
        <w:rPr>
          <w:rFonts w:ascii="Gilroy Alt" w:hAnsi="Gilroy Alt" w:cs="Arial"/>
        </w:rPr>
        <w:t>. The legislation and regulatory requirements are complex and your compliance with company SOP does reduce risk, prevent potential sources of error, minimise harm following patient safety incidents and supports you to work within the requirements of the law.</w:t>
      </w:r>
    </w:p>
    <w:p w14:paraId="5FE9557F" w14:textId="77777777" w:rsidR="00B235D2" w:rsidRPr="00B235D2" w:rsidRDefault="00B235D2" w:rsidP="00B235D2">
      <w:pPr>
        <w:rPr>
          <w:rFonts w:ascii="Gilroy Alt" w:hAnsi="Gilroy Alt" w:cs="Arial"/>
        </w:rPr>
      </w:pPr>
    </w:p>
    <w:p w14:paraId="1581CBAC" w14:textId="77777777" w:rsidR="00B235D2" w:rsidRPr="00B235D2" w:rsidRDefault="00B235D2" w:rsidP="00B235D2">
      <w:pPr>
        <w:rPr>
          <w:rFonts w:ascii="Gilroy Alt" w:hAnsi="Gilroy Alt" w:cs="Arial"/>
        </w:rPr>
      </w:pPr>
      <w:r w:rsidRPr="00B235D2">
        <w:rPr>
          <w:rFonts w:ascii="Gilroy Alt" w:hAnsi="Gilroy Alt" w:cs="Arial"/>
        </w:rPr>
        <w:t xml:space="preserve">Once again, well done and keep up the good work. </w:t>
      </w:r>
    </w:p>
    <w:p w14:paraId="2F6F337E" w14:textId="77777777" w:rsidR="00B235D2" w:rsidRPr="00B235D2" w:rsidRDefault="00B235D2" w:rsidP="00B235D2">
      <w:pPr>
        <w:rPr>
          <w:rFonts w:ascii="Gilroy Alt" w:hAnsi="Gilroy Alt" w:cs="Arial"/>
        </w:rPr>
      </w:pPr>
    </w:p>
    <w:p w14:paraId="5817307B" w14:textId="77777777" w:rsidR="00B235D2" w:rsidRPr="00B235D2" w:rsidRDefault="00B235D2" w:rsidP="00B235D2">
      <w:pPr>
        <w:rPr>
          <w:rFonts w:ascii="Gilroy Alt" w:hAnsi="Gilroy Alt" w:cs="Arial"/>
        </w:rPr>
      </w:pPr>
      <w:r w:rsidRPr="00B235D2">
        <w:rPr>
          <w:rFonts w:ascii="Gilroy Alt" w:hAnsi="Gilroy Alt" w:cs="Arial"/>
        </w:rPr>
        <w:t>Kind Regards</w:t>
      </w:r>
    </w:p>
    <w:p w14:paraId="0CABB202" w14:textId="77777777" w:rsidR="00B235D2" w:rsidRPr="00B235D2" w:rsidRDefault="00B235D2" w:rsidP="00B235D2">
      <w:pPr>
        <w:rPr>
          <w:rFonts w:ascii="Gilroy Alt" w:hAnsi="Gilroy Alt" w:cs="Arial"/>
        </w:rPr>
      </w:pPr>
    </w:p>
    <w:p w14:paraId="31D8A99B" w14:textId="77777777" w:rsidR="00B235D2" w:rsidRPr="00B235D2" w:rsidRDefault="00B235D2" w:rsidP="00B235D2">
      <w:pPr>
        <w:rPr>
          <w:rFonts w:ascii="Gilroy Alt" w:hAnsi="Gilroy Alt" w:cs="Arial"/>
        </w:rPr>
      </w:pPr>
    </w:p>
    <w:p w14:paraId="5FEF5F98" w14:textId="77777777" w:rsidR="00B235D2" w:rsidRPr="00B235D2" w:rsidRDefault="00B235D2" w:rsidP="00B235D2">
      <w:pPr>
        <w:rPr>
          <w:rFonts w:ascii="Gilroy Alt" w:hAnsi="Gilroy Alt" w:cs="Arial"/>
        </w:rPr>
      </w:pPr>
    </w:p>
    <w:p w14:paraId="7D334493" w14:textId="77777777" w:rsidR="00B235D2" w:rsidRPr="00B235D2" w:rsidRDefault="00B235D2" w:rsidP="00B235D2">
      <w:pPr>
        <w:rPr>
          <w:rFonts w:ascii="Gilroy Alt" w:hAnsi="Gilroy Alt" w:cs="Arial"/>
        </w:rPr>
      </w:pPr>
    </w:p>
    <w:p w14:paraId="32DAACFF" w14:textId="77777777" w:rsidR="00B235D2" w:rsidRPr="00B235D2" w:rsidRDefault="00B235D2" w:rsidP="00B235D2">
      <w:pPr>
        <w:rPr>
          <w:rFonts w:ascii="Gilroy Alt" w:hAnsi="Gilroy Alt" w:cs="Arial"/>
        </w:rPr>
      </w:pPr>
      <w:r w:rsidRPr="00B235D2">
        <w:rPr>
          <w:rFonts w:ascii="Gilroy Alt" w:hAnsi="Gilroy Alt" w:cs="Arial"/>
        </w:rPr>
        <w:t>Xxxxxxx</w:t>
      </w:r>
    </w:p>
    <w:p w14:paraId="0A2B7434" w14:textId="55416326" w:rsidR="00B235D2" w:rsidRPr="00B235D2" w:rsidRDefault="00B235D2" w:rsidP="00B235D2">
      <w:pPr>
        <w:rPr>
          <w:rFonts w:ascii="Gilroy Alt" w:hAnsi="Gilroy Alt" w:cs="Arial"/>
        </w:rPr>
      </w:pPr>
      <w:r w:rsidRPr="00B235D2">
        <w:rPr>
          <w:rFonts w:ascii="Gilroy Alt" w:hAnsi="Gilroy Alt" w:cs="Arial"/>
        </w:rPr>
        <w:t>Area Operations Manager</w:t>
      </w:r>
    </w:p>
    <w:p w14:paraId="702E8101" w14:textId="77777777" w:rsidR="009C429B" w:rsidRPr="00B235D2" w:rsidRDefault="009C429B" w:rsidP="009C429B">
      <w:pPr>
        <w:rPr>
          <w:rFonts w:ascii="Gilroy Alt" w:hAnsi="Gilroy Alt" w:cs="Arial"/>
        </w:rPr>
      </w:pPr>
    </w:p>
    <w:p w14:paraId="4023F259" w14:textId="77777777" w:rsidR="009C429B" w:rsidRPr="00B235D2" w:rsidRDefault="009C429B" w:rsidP="009C429B">
      <w:pPr>
        <w:rPr>
          <w:rFonts w:ascii="Gilroy Alt" w:hAnsi="Gilroy Alt" w:cs="Arial"/>
        </w:rPr>
      </w:pPr>
    </w:p>
    <w:p w14:paraId="695EC1EF" w14:textId="77777777" w:rsidR="00E8398F" w:rsidRPr="00B235D2" w:rsidRDefault="00152A57" w:rsidP="00260BFC">
      <w:pPr>
        <w:jc w:val="right"/>
        <w:rPr>
          <w:rFonts w:ascii="Gilroy Alt" w:hAnsi="Gilroy Alt"/>
        </w:rPr>
      </w:pPr>
      <w:r w:rsidRPr="00B235D2">
        <w:rPr>
          <w:rFonts w:ascii="Gilroy Alt" w:hAnsi="Gilroy Alt"/>
          <w:noProof/>
        </w:rPr>
        <mc:AlternateContent>
          <mc:Choice Requires="wps">
            <w:drawing>
              <wp:anchor distT="0" distB="0" distL="114300" distR="114300" simplePos="0" relativeHeight="251659264" behindDoc="0" locked="0" layoutInCell="1" allowOverlap="1" wp14:anchorId="0AFE64A0" wp14:editId="5E6734B8">
                <wp:simplePos x="0" y="0"/>
                <wp:positionH relativeFrom="column">
                  <wp:posOffset>-617415</wp:posOffset>
                </wp:positionH>
                <wp:positionV relativeFrom="paragraph">
                  <wp:posOffset>1649046</wp:posOffset>
                </wp:positionV>
                <wp:extent cx="7023100" cy="6658708"/>
                <wp:effectExtent l="0" t="0" r="0" b="0"/>
                <wp:wrapNone/>
                <wp:docPr id="2" name="Text Box 2"/>
                <wp:cNvGraphicFramePr/>
                <a:graphic xmlns:a="http://schemas.openxmlformats.org/drawingml/2006/main">
                  <a:graphicData uri="http://schemas.microsoft.com/office/word/2010/wordprocessingShape">
                    <wps:wsp>
                      <wps:cNvSpPr txBox="1"/>
                      <wps:spPr>
                        <a:xfrm>
                          <a:off x="0" y="0"/>
                          <a:ext cx="7023100" cy="6658708"/>
                        </a:xfrm>
                        <a:prstGeom prst="rect">
                          <a:avLst/>
                        </a:prstGeom>
                        <a:solidFill>
                          <a:schemeClr val="lt1"/>
                        </a:solidFill>
                        <a:ln w="6350">
                          <a:noFill/>
                        </a:ln>
                      </wps:spPr>
                      <wps:txbx>
                        <w:txbxContent>
                          <w:p w14:paraId="4C0DD109" w14:textId="77777777" w:rsidR="00A43BB4" w:rsidRPr="00683C66" w:rsidRDefault="00A43BB4" w:rsidP="00A43BB4">
                            <w:pPr>
                              <w:pStyle w:val="BasicParagraph"/>
                              <w:suppressAutoHyphens/>
                              <w:spacing w:after="170"/>
                              <w:rPr>
                                <w:rFonts w:ascii="Gilroy Alt" w:hAnsi="Gilroy Alt" w:cs="Gilroy Alt"/>
                                <w:color w:val="004C6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AFE64A0" id="_x0000_t202" coordsize="21600,21600" o:spt="202" path="m,l,21600r21600,l21600,xe">
                <v:stroke joinstyle="miter"/>
                <v:path gradientshapeok="t" o:connecttype="rect"/>
              </v:shapetype>
              <v:shape id="Text Box 2" o:spid="_x0000_s1026" type="#_x0000_t202" style="position:absolute;left:0;text-align:left;margin-left:-48.6pt;margin-top:129.85pt;width:553pt;height:524.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" fillcolor="white [3201]" stroked="f" strokeweight=".5pt">
                <v:textbox>
                  <w:txbxContent>
                    <w:p w14:paraId="4C0DD109" w14:textId="77777777" w:rsidR="00A43BB4" w:rsidRPr="00683C66" w:rsidRDefault="00A43BB4" w:rsidP="00A43BB4">
                      <w:pPr>
                        <w:pStyle w:val="BasicParagraph"/>
                        <w:suppressAutoHyphens/>
                        <w:spacing w:after="170"/>
                        <w:rPr>
                          <w:rFonts w:ascii="Gilroy Alt" w:hAnsi="Gilroy Alt" w:cs="Gilroy Alt"/>
                          <w:color w:val="004C6A"/>
                        </w:rPr>
                      </w:pPr>
                    </w:p>
                  </w:txbxContent>
                </v:textbox>
              </v:shape>
            </w:pict>
          </mc:Fallback>
        </mc:AlternateContent>
      </w:r>
    </w:p>
    <w:sectPr w:rsidR="00E8398F" w:rsidRPr="00B235D2" w:rsidSect="004C6D8D">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A9F6B" w14:textId="77777777" w:rsidR="0035149A" w:rsidRDefault="0035149A" w:rsidP="008B16B8">
      <w:r>
        <w:separator/>
      </w:r>
    </w:p>
  </w:endnote>
  <w:endnote w:type="continuationSeparator" w:id="0">
    <w:p w14:paraId="215442BB" w14:textId="77777777" w:rsidR="0035149A" w:rsidRDefault="0035149A" w:rsidP="008B1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mbo">
    <w:altName w:val="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Minion Pro">
    <w:charset w:val="00"/>
    <w:family w:val="roman"/>
    <w:pitch w:val="variable"/>
    <w:sig w:usb0="E00002AF" w:usb1="5000607B" w:usb2="00000000" w:usb3="00000000" w:csb0="0000009F" w:csb1="00000000"/>
  </w:font>
  <w:font w:name="Gilroy Alt">
    <w:panose1 w:val="00000500000000000000"/>
    <w:charset w:val="00"/>
    <w:family w:val="modern"/>
    <w:notTrueType/>
    <w:pitch w:val="variable"/>
    <w:sig w:usb0="00000207" w:usb1="00000000"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1B0D1" w14:textId="77777777" w:rsidR="00314D97" w:rsidRDefault="00314D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47398" w14:textId="77777777" w:rsidR="009C0113" w:rsidRDefault="009C0113">
    <w:pPr>
      <w:pStyle w:val="Footer"/>
    </w:pPr>
    <w:r>
      <w:rPr>
        <w:noProof/>
      </w:rPr>
      <mc:AlternateContent>
        <mc:Choice Requires="wps">
          <w:drawing>
            <wp:anchor distT="0" distB="0" distL="114300" distR="114300" simplePos="0" relativeHeight="251659264" behindDoc="0" locked="0" layoutInCell="1" allowOverlap="1" wp14:anchorId="5D1CDD9C" wp14:editId="42853213">
              <wp:simplePos x="0" y="0"/>
              <wp:positionH relativeFrom="margin">
                <wp:posOffset>85725</wp:posOffset>
              </wp:positionH>
              <wp:positionV relativeFrom="paragraph">
                <wp:posOffset>-175260</wp:posOffset>
              </wp:positionV>
              <wp:extent cx="6407150" cy="6953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407150" cy="695325"/>
                      </a:xfrm>
                      <a:prstGeom prst="rect">
                        <a:avLst/>
                      </a:prstGeom>
                      <a:noFill/>
                      <a:ln w="6350">
                        <a:noFill/>
                      </a:ln>
                    </wps:spPr>
                    <wps:txbx>
                      <w:txbxContent>
                        <w:p w14:paraId="0AE12344" w14:textId="77777777" w:rsidR="00260BFC" w:rsidRPr="00260BFC" w:rsidRDefault="00082D3A" w:rsidP="009C0113">
                          <w:pPr>
                            <w:autoSpaceDE w:val="0"/>
                            <w:autoSpaceDN w:val="0"/>
                            <w:adjustRightInd w:val="0"/>
                            <w:spacing w:line="288" w:lineRule="auto"/>
                            <w:jc w:val="right"/>
                            <w:textAlignment w:val="center"/>
                            <w:rPr>
                              <w:rFonts w:ascii="Arial" w:hAnsi="Arial" w:cs="Arial"/>
                              <w:color w:val="3B3838" w:themeColor="background2" w:themeShade="40"/>
                              <w:sz w:val="14"/>
                              <w:szCs w:val="14"/>
                            </w:rPr>
                          </w:pPr>
                          <w:r w:rsidRPr="00260BFC">
                            <w:rPr>
                              <w:rFonts w:ascii="Arial" w:hAnsi="Arial" w:cs="Arial"/>
                              <w:color w:val="3B3838" w:themeColor="background2" w:themeShade="40"/>
                              <w:sz w:val="14"/>
                              <w:szCs w:val="14"/>
                            </w:rPr>
                            <w:t xml:space="preserve">Well is part of the Bestway Group, </w:t>
                          </w:r>
                          <w:r w:rsidR="00260BFC" w:rsidRPr="00260BFC">
                            <w:rPr>
                              <w:rFonts w:ascii="Arial" w:hAnsi="Arial" w:cs="Arial"/>
                              <w:color w:val="3B3838" w:themeColor="background2" w:themeShade="40"/>
                              <w:sz w:val="14"/>
                              <w:szCs w:val="14"/>
                            </w:rPr>
                            <w:t xml:space="preserve">and is the trading name for Bestway Panacea Holdings Limited Registered number 09225479, Bestway Panacea Healthcare Limited Registered number 09225514 and Bestway National Chemists Limited Registered number 09225457. Registered Office: Merchants Warehouse, Castle Street, Castlefield, Manchester, M3 4LZ. </w:t>
                          </w:r>
                        </w:p>
                        <w:p w14:paraId="7A128B5E" w14:textId="77777777" w:rsidR="009C0113" w:rsidRPr="00260BFC" w:rsidRDefault="00260BFC" w:rsidP="009C0113">
                          <w:pPr>
                            <w:autoSpaceDE w:val="0"/>
                            <w:autoSpaceDN w:val="0"/>
                            <w:adjustRightInd w:val="0"/>
                            <w:spacing w:line="288" w:lineRule="auto"/>
                            <w:jc w:val="right"/>
                            <w:textAlignment w:val="center"/>
                            <w:rPr>
                              <w:rFonts w:ascii="Arial" w:hAnsi="Arial" w:cs="Arial"/>
                              <w:color w:val="3B3838" w:themeColor="background2" w:themeShade="40"/>
                              <w:sz w:val="14"/>
                              <w:szCs w:val="14"/>
                            </w:rPr>
                          </w:pPr>
                          <w:r w:rsidRPr="00260BFC">
                            <w:rPr>
                              <w:rFonts w:ascii="Arial" w:hAnsi="Arial" w:cs="Arial"/>
                              <w:color w:val="3B3838" w:themeColor="background2" w:themeShade="40"/>
                              <w:sz w:val="14"/>
                              <w:szCs w:val="14"/>
                            </w:rPr>
                            <w:t xml:space="preserve">Well is the trading name of Bestway Belfast Chemists Limited NI626625. Registered Office: 70 Ballygomartin Road, Belfast, BT13 3NE.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1CDD9C" id="_x0000_t202" coordsize="21600,21600" o:spt="202" path="m,l,21600r21600,l21600,xe">
              <v:stroke joinstyle="miter"/>
              <v:path gradientshapeok="t" o:connecttype="rect"/>
            </v:shapetype>
            <v:shape id="Text Box 3" o:spid="_x0000_s1028" type="#_x0000_t202" style="position:absolute;margin-left:6.75pt;margin-top:-13.8pt;width:504.5pt;height:54.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" filled="f" stroked="f" strokeweight=".5pt">
              <v:textbox>
                <w:txbxContent>
                  <w:p w14:paraId="0AE12344" w14:textId="77777777" w:rsidR="00260BFC" w:rsidRPr="00260BFC" w:rsidRDefault="00082D3A" w:rsidP="009C0113">
                    <w:pPr>
                      <w:autoSpaceDE w:val="0"/>
                      <w:autoSpaceDN w:val="0"/>
                      <w:adjustRightInd w:val="0"/>
                      <w:spacing w:line="288" w:lineRule="auto"/>
                      <w:jc w:val="right"/>
                      <w:textAlignment w:val="center"/>
                      <w:rPr>
                        <w:rFonts w:ascii="Arial" w:hAnsi="Arial" w:cs="Arial"/>
                        <w:color w:val="3B3838" w:themeColor="background2" w:themeShade="40"/>
                        <w:sz w:val="14"/>
                        <w:szCs w:val="14"/>
                      </w:rPr>
                    </w:pPr>
                    <w:proofErr w:type="gramStart"/>
                    <w:r w:rsidRPr="00260BFC">
                      <w:rPr>
                        <w:rFonts w:ascii="Arial" w:hAnsi="Arial" w:cs="Arial"/>
                        <w:color w:val="3B3838" w:themeColor="background2" w:themeShade="40"/>
                        <w:sz w:val="14"/>
                        <w:szCs w:val="14"/>
                      </w:rPr>
                      <w:t>Well</w:t>
                    </w:r>
                    <w:proofErr w:type="gramEnd"/>
                    <w:r w:rsidRPr="00260BFC">
                      <w:rPr>
                        <w:rFonts w:ascii="Arial" w:hAnsi="Arial" w:cs="Arial"/>
                        <w:color w:val="3B3838" w:themeColor="background2" w:themeShade="40"/>
                        <w:sz w:val="14"/>
                        <w:szCs w:val="14"/>
                      </w:rPr>
                      <w:t xml:space="preserve"> is part of the Bestway Group, </w:t>
                    </w:r>
                    <w:r w:rsidR="00260BFC" w:rsidRPr="00260BFC">
                      <w:rPr>
                        <w:rFonts w:ascii="Arial" w:hAnsi="Arial" w:cs="Arial"/>
                        <w:color w:val="3B3838" w:themeColor="background2" w:themeShade="40"/>
                        <w:sz w:val="14"/>
                        <w:szCs w:val="14"/>
                      </w:rPr>
                      <w:t xml:space="preserve">and is the trading name for Bestway Panacea Holdings Limited Registered number 09225479, Bestway Panacea Healthcare Limited Registered number 09225514 and Bestway National Chemists Limited Registered number 09225457. Registered Office: Merchants Warehouse, Castle Street, Castlefield, Manchester, M3 4LZ. </w:t>
                    </w:r>
                  </w:p>
                  <w:p w14:paraId="7A128B5E" w14:textId="77777777" w:rsidR="009C0113" w:rsidRPr="00260BFC" w:rsidRDefault="00260BFC" w:rsidP="009C0113">
                    <w:pPr>
                      <w:autoSpaceDE w:val="0"/>
                      <w:autoSpaceDN w:val="0"/>
                      <w:adjustRightInd w:val="0"/>
                      <w:spacing w:line="288" w:lineRule="auto"/>
                      <w:jc w:val="right"/>
                      <w:textAlignment w:val="center"/>
                      <w:rPr>
                        <w:rFonts w:ascii="Arial" w:hAnsi="Arial" w:cs="Arial"/>
                        <w:color w:val="3B3838" w:themeColor="background2" w:themeShade="40"/>
                        <w:sz w:val="14"/>
                        <w:szCs w:val="14"/>
                      </w:rPr>
                    </w:pPr>
                    <w:proofErr w:type="gramStart"/>
                    <w:r w:rsidRPr="00260BFC">
                      <w:rPr>
                        <w:rFonts w:ascii="Arial" w:hAnsi="Arial" w:cs="Arial"/>
                        <w:color w:val="3B3838" w:themeColor="background2" w:themeShade="40"/>
                        <w:sz w:val="14"/>
                        <w:szCs w:val="14"/>
                      </w:rPr>
                      <w:t>Well</w:t>
                    </w:r>
                    <w:proofErr w:type="gramEnd"/>
                    <w:r w:rsidRPr="00260BFC">
                      <w:rPr>
                        <w:rFonts w:ascii="Arial" w:hAnsi="Arial" w:cs="Arial"/>
                        <w:color w:val="3B3838" w:themeColor="background2" w:themeShade="40"/>
                        <w:sz w:val="14"/>
                        <w:szCs w:val="14"/>
                      </w:rPr>
                      <w:t xml:space="preserve"> is the trading name of Bestway Belfast Chemists Limited NI626625. Registered Office: 70 </w:t>
                    </w:r>
                    <w:proofErr w:type="spellStart"/>
                    <w:r w:rsidRPr="00260BFC">
                      <w:rPr>
                        <w:rFonts w:ascii="Arial" w:hAnsi="Arial" w:cs="Arial"/>
                        <w:color w:val="3B3838" w:themeColor="background2" w:themeShade="40"/>
                        <w:sz w:val="14"/>
                        <w:szCs w:val="14"/>
                      </w:rPr>
                      <w:t>Ballygomartin</w:t>
                    </w:r>
                    <w:proofErr w:type="spellEnd"/>
                    <w:r w:rsidRPr="00260BFC">
                      <w:rPr>
                        <w:rFonts w:ascii="Arial" w:hAnsi="Arial" w:cs="Arial"/>
                        <w:color w:val="3B3838" w:themeColor="background2" w:themeShade="40"/>
                        <w:sz w:val="14"/>
                        <w:szCs w:val="14"/>
                      </w:rPr>
                      <w:t xml:space="preserve"> Road, Belfast, BT13 3NE.   </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09578" w14:textId="77777777" w:rsidR="00314D97" w:rsidRDefault="00314D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27704" w14:textId="77777777" w:rsidR="0035149A" w:rsidRDefault="0035149A" w:rsidP="008B16B8">
      <w:r>
        <w:separator/>
      </w:r>
    </w:p>
  </w:footnote>
  <w:footnote w:type="continuationSeparator" w:id="0">
    <w:p w14:paraId="0E43FF60" w14:textId="77777777" w:rsidR="0035149A" w:rsidRDefault="0035149A" w:rsidP="008B16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D7530" w14:textId="77777777" w:rsidR="00314D97" w:rsidRDefault="00314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ADACA" w14:textId="77777777" w:rsidR="008B16B8" w:rsidRDefault="00082D3A">
    <w:pPr>
      <w:pStyle w:val="Header"/>
    </w:pPr>
    <w:r>
      <w:rPr>
        <w:noProof/>
      </w:rPr>
      <mc:AlternateContent>
        <mc:Choice Requires="wps">
          <w:drawing>
            <wp:anchor distT="0" distB="0" distL="114300" distR="114300" simplePos="0" relativeHeight="251661312" behindDoc="0" locked="0" layoutInCell="1" allowOverlap="1" wp14:anchorId="53A1B67C" wp14:editId="7DE286F7">
              <wp:simplePos x="0" y="0"/>
              <wp:positionH relativeFrom="page">
                <wp:posOffset>5276850</wp:posOffset>
              </wp:positionH>
              <wp:positionV relativeFrom="paragraph">
                <wp:posOffset>1122045</wp:posOffset>
              </wp:positionV>
              <wp:extent cx="1635125" cy="1152525"/>
              <wp:effectExtent l="0" t="0" r="0" b="0"/>
              <wp:wrapNone/>
              <wp:docPr id="4" name="Text Box 4"/>
              <wp:cNvGraphicFramePr/>
              <a:graphic xmlns:a="http://schemas.openxmlformats.org/drawingml/2006/main">
                <a:graphicData uri="http://schemas.microsoft.com/office/word/2010/wordprocessingShape">
                  <wps:wsp>
                    <wps:cNvSpPr txBox="1"/>
                    <wps:spPr>
                      <a:xfrm>
                        <a:off x="0" y="0"/>
                        <a:ext cx="1635125" cy="1152525"/>
                      </a:xfrm>
                      <a:prstGeom prst="rect">
                        <a:avLst/>
                      </a:prstGeom>
                      <a:noFill/>
                      <a:ln w="6350">
                        <a:noFill/>
                      </a:ln>
                    </wps:spPr>
                    <wps:txbx>
                      <w:txbxContent>
                        <w:p w14:paraId="38374A1F" w14:textId="77777777" w:rsidR="00260BFC" w:rsidRPr="00260BFC" w:rsidRDefault="00082D3A" w:rsidP="00082D3A">
                          <w:pPr>
                            <w:autoSpaceDE w:val="0"/>
                            <w:autoSpaceDN w:val="0"/>
                            <w:adjustRightInd w:val="0"/>
                            <w:spacing w:line="288" w:lineRule="auto"/>
                            <w:jc w:val="right"/>
                            <w:textAlignment w:val="center"/>
                            <w:rPr>
                              <w:rFonts w:ascii="Arial" w:hAnsi="Arial" w:cs="Arial"/>
                              <w:color w:val="004C6A"/>
                              <w:sz w:val="20"/>
                              <w:szCs w:val="20"/>
                            </w:rPr>
                          </w:pPr>
                          <w:r w:rsidRPr="00260BFC">
                            <w:rPr>
                              <w:rFonts w:ascii="Arial" w:hAnsi="Arial" w:cs="Arial"/>
                              <w:color w:val="004C6A"/>
                              <w:sz w:val="20"/>
                              <w:szCs w:val="20"/>
                            </w:rPr>
                            <w:t>Merchants Warehouse</w:t>
                          </w:r>
                        </w:p>
                        <w:p w14:paraId="3C2349B9" w14:textId="77777777" w:rsidR="00260BFC" w:rsidRPr="00260BFC" w:rsidRDefault="00082D3A" w:rsidP="00082D3A">
                          <w:pPr>
                            <w:autoSpaceDE w:val="0"/>
                            <w:autoSpaceDN w:val="0"/>
                            <w:adjustRightInd w:val="0"/>
                            <w:spacing w:line="288" w:lineRule="auto"/>
                            <w:jc w:val="right"/>
                            <w:textAlignment w:val="center"/>
                            <w:rPr>
                              <w:rFonts w:ascii="Arial" w:hAnsi="Arial" w:cs="Arial"/>
                              <w:color w:val="004C6A"/>
                              <w:sz w:val="20"/>
                              <w:szCs w:val="20"/>
                            </w:rPr>
                          </w:pPr>
                          <w:r w:rsidRPr="00260BFC">
                            <w:rPr>
                              <w:rFonts w:ascii="Arial" w:hAnsi="Arial" w:cs="Arial"/>
                              <w:color w:val="004C6A"/>
                              <w:sz w:val="20"/>
                              <w:szCs w:val="20"/>
                            </w:rPr>
                            <w:t>Castle Street</w:t>
                          </w:r>
                        </w:p>
                        <w:p w14:paraId="30D01C78" w14:textId="77777777" w:rsidR="00260BFC" w:rsidRPr="00260BFC" w:rsidRDefault="00082D3A" w:rsidP="00082D3A">
                          <w:pPr>
                            <w:autoSpaceDE w:val="0"/>
                            <w:autoSpaceDN w:val="0"/>
                            <w:adjustRightInd w:val="0"/>
                            <w:spacing w:line="288" w:lineRule="auto"/>
                            <w:jc w:val="right"/>
                            <w:textAlignment w:val="center"/>
                            <w:rPr>
                              <w:rFonts w:ascii="Arial" w:hAnsi="Arial" w:cs="Arial"/>
                              <w:color w:val="004C6A"/>
                              <w:sz w:val="20"/>
                              <w:szCs w:val="20"/>
                            </w:rPr>
                          </w:pPr>
                          <w:r w:rsidRPr="00260BFC">
                            <w:rPr>
                              <w:rFonts w:ascii="Arial" w:hAnsi="Arial" w:cs="Arial"/>
                              <w:color w:val="004C6A"/>
                              <w:sz w:val="20"/>
                              <w:szCs w:val="20"/>
                            </w:rPr>
                            <w:t>Manchester</w:t>
                          </w:r>
                        </w:p>
                        <w:p w14:paraId="3AE0EE67" w14:textId="77777777" w:rsidR="00082D3A" w:rsidRPr="00260BFC" w:rsidRDefault="00082D3A" w:rsidP="00082D3A">
                          <w:pPr>
                            <w:autoSpaceDE w:val="0"/>
                            <w:autoSpaceDN w:val="0"/>
                            <w:adjustRightInd w:val="0"/>
                            <w:spacing w:line="288" w:lineRule="auto"/>
                            <w:jc w:val="right"/>
                            <w:textAlignment w:val="center"/>
                            <w:rPr>
                              <w:rFonts w:ascii="Arial" w:hAnsi="Arial" w:cs="Arial"/>
                              <w:color w:val="004C6A"/>
                              <w:sz w:val="20"/>
                              <w:szCs w:val="20"/>
                            </w:rPr>
                          </w:pPr>
                          <w:r w:rsidRPr="00260BFC">
                            <w:rPr>
                              <w:rFonts w:ascii="Arial" w:hAnsi="Arial" w:cs="Arial"/>
                              <w:color w:val="004C6A"/>
                              <w:sz w:val="20"/>
                              <w:szCs w:val="20"/>
                            </w:rPr>
                            <w:t>M3 4LZ</w:t>
                          </w:r>
                        </w:p>
                        <w:p w14:paraId="6226B1D8" w14:textId="77777777" w:rsidR="00260BFC" w:rsidRPr="00260BFC" w:rsidRDefault="00260BFC" w:rsidP="00082D3A">
                          <w:pPr>
                            <w:autoSpaceDE w:val="0"/>
                            <w:autoSpaceDN w:val="0"/>
                            <w:adjustRightInd w:val="0"/>
                            <w:spacing w:line="288" w:lineRule="auto"/>
                            <w:jc w:val="right"/>
                            <w:textAlignment w:val="center"/>
                            <w:rPr>
                              <w:rFonts w:ascii="Arial" w:hAnsi="Arial" w:cs="Arial"/>
                              <w:color w:val="004C6A"/>
                              <w:sz w:val="12"/>
                              <w:szCs w:val="12"/>
                            </w:rPr>
                          </w:pPr>
                        </w:p>
                        <w:p w14:paraId="01818FCD" w14:textId="77777777" w:rsidR="00260BFC" w:rsidRPr="00260BFC" w:rsidRDefault="00260BFC" w:rsidP="00082D3A">
                          <w:pPr>
                            <w:autoSpaceDE w:val="0"/>
                            <w:autoSpaceDN w:val="0"/>
                            <w:adjustRightInd w:val="0"/>
                            <w:spacing w:line="288" w:lineRule="auto"/>
                            <w:jc w:val="right"/>
                            <w:textAlignment w:val="center"/>
                            <w:rPr>
                              <w:rFonts w:ascii="Gilroy Alt" w:hAnsi="Gilroy Alt" w:cs="Gilroy Alt"/>
                              <w:color w:val="4472C4" w:themeColor="accent1"/>
                              <w:sz w:val="18"/>
                              <w:szCs w:val="18"/>
                            </w:rPr>
                          </w:pPr>
                          <w:r w:rsidRPr="00260BFC">
                            <w:rPr>
                              <w:rFonts w:ascii="Gilroy Alt" w:hAnsi="Gilroy Alt" w:cs="Gilroy Alt"/>
                              <w:color w:val="4472C4" w:themeColor="accent1"/>
                              <w:sz w:val="18"/>
                              <w:szCs w:val="18"/>
                            </w:rPr>
                            <w:t xml:space="preserve">well.co.uk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A1B67C" id="_x0000_t202" coordsize="21600,21600" o:spt="202" path="m,l,21600r21600,l21600,xe">
              <v:stroke joinstyle="miter"/>
              <v:path gradientshapeok="t" o:connecttype="rect"/>
            </v:shapetype>
            <v:shape id="Text Box 4" o:spid="_x0000_s1027" type="#_x0000_t202" style="position:absolute;margin-left:415.5pt;margin-top:88.35pt;width:128.75pt;height:90.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" filled="f" stroked="f" strokeweight=".5pt">
              <v:textbox>
                <w:txbxContent>
                  <w:p w14:paraId="38374A1F" w14:textId="77777777" w:rsidR="00260BFC" w:rsidRPr="00260BFC" w:rsidRDefault="00082D3A" w:rsidP="00082D3A">
                    <w:pPr>
                      <w:autoSpaceDE w:val="0"/>
                      <w:autoSpaceDN w:val="0"/>
                      <w:adjustRightInd w:val="0"/>
                      <w:spacing w:line="288" w:lineRule="auto"/>
                      <w:jc w:val="right"/>
                      <w:textAlignment w:val="center"/>
                      <w:rPr>
                        <w:rFonts w:ascii="Arial" w:hAnsi="Arial" w:cs="Arial"/>
                        <w:color w:val="004C6A"/>
                        <w:sz w:val="20"/>
                        <w:szCs w:val="20"/>
                      </w:rPr>
                    </w:pPr>
                    <w:r w:rsidRPr="00260BFC">
                      <w:rPr>
                        <w:rFonts w:ascii="Arial" w:hAnsi="Arial" w:cs="Arial"/>
                        <w:color w:val="004C6A"/>
                        <w:sz w:val="20"/>
                        <w:szCs w:val="20"/>
                      </w:rPr>
                      <w:t>Merchants Warehouse</w:t>
                    </w:r>
                  </w:p>
                  <w:p w14:paraId="3C2349B9" w14:textId="77777777" w:rsidR="00260BFC" w:rsidRPr="00260BFC" w:rsidRDefault="00082D3A" w:rsidP="00082D3A">
                    <w:pPr>
                      <w:autoSpaceDE w:val="0"/>
                      <w:autoSpaceDN w:val="0"/>
                      <w:adjustRightInd w:val="0"/>
                      <w:spacing w:line="288" w:lineRule="auto"/>
                      <w:jc w:val="right"/>
                      <w:textAlignment w:val="center"/>
                      <w:rPr>
                        <w:rFonts w:ascii="Arial" w:hAnsi="Arial" w:cs="Arial"/>
                        <w:color w:val="004C6A"/>
                        <w:sz w:val="20"/>
                        <w:szCs w:val="20"/>
                      </w:rPr>
                    </w:pPr>
                    <w:r w:rsidRPr="00260BFC">
                      <w:rPr>
                        <w:rFonts w:ascii="Arial" w:hAnsi="Arial" w:cs="Arial"/>
                        <w:color w:val="004C6A"/>
                        <w:sz w:val="20"/>
                        <w:szCs w:val="20"/>
                      </w:rPr>
                      <w:t>Castle Street</w:t>
                    </w:r>
                  </w:p>
                  <w:p w14:paraId="30D01C78" w14:textId="77777777" w:rsidR="00260BFC" w:rsidRPr="00260BFC" w:rsidRDefault="00082D3A" w:rsidP="00082D3A">
                    <w:pPr>
                      <w:autoSpaceDE w:val="0"/>
                      <w:autoSpaceDN w:val="0"/>
                      <w:adjustRightInd w:val="0"/>
                      <w:spacing w:line="288" w:lineRule="auto"/>
                      <w:jc w:val="right"/>
                      <w:textAlignment w:val="center"/>
                      <w:rPr>
                        <w:rFonts w:ascii="Arial" w:hAnsi="Arial" w:cs="Arial"/>
                        <w:color w:val="004C6A"/>
                        <w:sz w:val="20"/>
                        <w:szCs w:val="20"/>
                      </w:rPr>
                    </w:pPr>
                    <w:r w:rsidRPr="00260BFC">
                      <w:rPr>
                        <w:rFonts w:ascii="Arial" w:hAnsi="Arial" w:cs="Arial"/>
                        <w:color w:val="004C6A"/>
                        <w:sz w:val="20"/>
                        <w:szCs w:val="20"/>
                      </w:rPr>
                      <w:t>Manchester</w:t>
                    </w:r>
                  </w:p>
                  <w:p w14:paraId="3AE0EE67" w14:textId="77777777" w:rsidR="00082D3A" w:rsidRPr="00260BFC" w:rsidRDefault="00082D3A" w:rsidP="00082D3A">
                    <w:pPr>
                      <w:autoSpaceDE w:val="0"/>
                      <w:autoSpaceDN w:val="0"/>
                      <w:adjustRightInd w:val="0"/>
                      <w:spacing w:line="288" w:lineRule="auto"/>
                      <w:jc w:val="right"/>
                      <w:textAlignment w:val="center"/>
                      <w:rPr>
                        <w:rFonts w:ascii="Arial" w:hAnsi="Arial" w:cs="Arial"/>
                        <w:color w:val="004C6A"/>
                        <w:sz w:val="20"/>
                        <w:szCs w:val="20"/>
                      </w:rPr>
                    </w:pPr>
                    <w:r w:rsidRPr="00260BFC">
                      <w:rPr>
                        <w:rFonts w:ascii="Arial" w:hAnsi="Arial" w:cs="Arial"/>
                        <w:color w:val="004C6A"/>
                        <w:sz w:val="20"/>
                        <w:szCs w:val="20"/>
                      </w:rPr>
                      <w:t>M3 4LZ</w:t>
                    </w:r>
                  </w:p>
                  <w:p w14:paraId="6226B1D8" w14:textId="77777777" w:rsidR="00260BFC" w:rsidRPr="00260BFC" w:rsidRDefault="00260BFC" w:rsidP="00082D3A">
                    <w:pPr>
                      <w:autoSpaceDE w:val="0"/>
                      <w:autoSpaceDN w:val="0"/>
                      <w:adjustRightInd w:val="0"/>
                      <w:spacing w:line="288" w:lineRule="auto"/>
                      <w:jc w:val="right"/>
                      <w:textAlignment w:val="center"/>
                      <w:rPr>
                        <w:rFonts w:ascii="Arial" w:hAnsi="Arial" w:cs="Arial"/>
                        <w:color w:val="004C6A"/>
                        <w:sz w:val="12"/>
                        <w:szCs w:val="12"/>
                      </w:rPr>
                    </w:pPr>
                  </w:p>
                  <w:p w14:paraId="01818FCD" w14:textId="77777777" w:rsidR="00260BFC" w:rsidRPr="00260BFC" w:rsidRDefault="00260BFC" w:rsidP="00082D3A">
                    <w:pPr>
                      <w:autoSpaceDE w:val="0"/>
                      <w:autoSpaceDN w:val="0"/>
                      <w:adjustRightInd w:val="0"/>
                      <w:spacing w:line="288" w:lineRule="auto"/>
                      <w:jc w:val="right"/>
                      <w:textAlignment w:val="center"/>
                      <w:rPr>
                        <w:rFonts w:ascii="Gilroy Alt" w:hAnsi="Gilroy Alt" w:cs="Gilroy Alt"/>
                        <w:color w:val="4472C4" w:themeColor="accent1"/>
                        <w:sz w:val="18"/>
                        <w:szCs w:val="18"/>
                      </w:rPr>
                    </w:pPr>
                    <w:r w:rsidRPr="00260BFC">
                      <w:rPr>
                        <w:rFonts w:ascii="Gilroy Alt" w:hAnsi="Gilroy Alt" w:cs="Gilroy Alt"/>
                        <w:color w:val="4472C4" w:themeColor="accent1"/>
                        <w:sz w:val="18"/>
                        <w:szCs w:val="18"/>
                      </w:rPr>
                      <w:t xml:space="preserve">well.co.uk </w:t>
                    </w:r>
                  </w:p>
                </w:txbxContent>
              </v:textbox>
              <w10:wrap anchorx="page"/>
            </v:shape>
          </w:pict>
        </mc:Fallback>
      </mc:AlternateContent>
    </w:r>
    <w:r w:rsidR="008B16B8">
      <w:rPr>
        <w:noProof/>
      </w:rPr>
      <w:drawing>
        <wp:anchor distT="0" distB="0" distL="114300" distR="114300" simplePos="0" relativeHeight="251658240" behindDoc="1" locked="0" layoutInCell="1" allowOverlap="1" wp14:anchorId="56086F05" wp14:editId="5B16BBD0">
          <wp:simplePos x="0" y="0"/>
          <wp:positionH relativeFrom="column">
            <wp:posOffset>-914400</wp:posOffset>
          </wp:positionH>
          <wp:positionV relativeFrom="paragraph">
            <wp:posOffset>-447274</wp:posOffset>
          </wp:positionV>
          <wp:extent cx="7559740" cy="10693374"/>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11605 MS Charity Ball_Letterhead.jpg"/>
                  <pic:cNvPicPr/>
                </pic:nvPicPr>
                <pic:blipFill>
                  <a:blip r:embed="rId1">
                    <a:extLst>
                      <a:ext uri="{28A0092B-C50C-407E-A947-70E740481C1C}">
                        <a14:useLocalDpi xmlns:a14="http://schemas.microsoft.com/office/drawing/2010/main" val="0"/>
                      </a:ext>
                    </a:extLst>
                  </a:blip>
                  <a:stretch>
                    <a:fillRect/>
                  </a:stretch>
                </pic:blipFill>
                <pic:spPr>
                  <a:xfrm>
                    <a:off x="0" y="0"/>
                    <a:ext cx="7559740" cy="1069337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5E1DF" w14:textId="77777777" w:rsidR="00314D97" w:rsidRDefault="00314D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CD52F9"/>
    <w:multiLevelType w:val="hybridMultilevel"/>
    <w:tmpl w:val="B5089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57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D3A"/>
    <w:rsid w:val="00082D3A"/>
    <w:rsid w:val="001414A1"/>
    <w:rsid w:val="00152A57"/>
    <w:rsid w:val="00256A39"/>
    <w:rsid w:val="00260BFC"/>
    <w:rsid w:val="00281026"/>
    <w:rsid w:val="00314D97"/>
    <w:rsid w:val="0035149A"/>
    <w:rsid w:val="004034D5"/>
    <w:rsid w:val="004C6D8D"/>
    <w:rsid w:val="00683C66"/>
    <w:rsid w:val="007B10BB"/>
    <w:rsid w:val="00854EB1"/>
    <w:rsid w:val="008B16B8"/>
    <w:rsid w:val="00914C2D"/>
    <w:rsid w:val="009C0113"/>
    <w:rsid w:val="009C429B"/>
    <w:rsid w:val="00A43BB4"/>
    <w:rsid w:val="00B235D2"/>
    <w:rsid w:val="00B877F4"/>
    <w:rsid w:val="00CE396D"/>
    <w:rsid w:val="00D3522D"/>
    <w:rsid w:val="00DF7D9F"/>
    <w:rsid w:val="00E8398F"/>
    <w:rsid w:val="00F35287"/>
    <w:rsid w:val="00F733E4"/>
    <w:rsid w:val="00F879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9A3F1"/>
  <w15:chartTrackingRefBased/>
  <w15:docId w15:val="{DEDE8926-7B48-4922-A68C-88BBCC402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embo" w:eastAsiaTheme="minorHAnsi" w:hAnsi="Bembo" w:cs="Times New Roman (Body CS)"/>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16B8"/>
    <w:pPr>
      <w:tabs>
        <w:tab w:val="center" w:pos="4680"/>
        <w:tab w:val="right" w:pos="9360"/>
      </w:tabs>
    </w:pPr>
  </w:style>
  <w:style w:type="character" w:customStyle="1" w:styleId="HeaderChar">
    <w:name w:val="Header Char"/>
    <w:basedOn w:val="DefaultParagraphFont"/>
    <w:link w:val="Header"/>
    <w:uiPriority w:val="99"/>
    <w:rsid w:val="008B16B8"/>
  </w:style>
  <w:style w:type="paragraph" w:styleId="Footer">
    <w:name w:val="footer"/>
    <w:basedOn w:val="Normal"/>
    <w:link w:val="FooterChar"/>
    <w:uiPriority w:val="99"/>
    <w:unhideWhenUsed/>
    <w:rsid w:val="008B16B8"/>
    <w:pPr>
      <w:tabs>
        <w:tab w:val="center" w:pos="4680"/>
        <w:tab w:val="right" w:pos="9360"/>
      </w:tabs>
    </w:pPr>
  </w:style>
  <w:style w:type="character" w:customStyle="1" w:styleId="FooterChar">
    <w:name w:val="Footer Char"/>
    <w:basedOn w:val="DefaultParagraphFont"/>
    <w:link w:val="Footer"/>
    <w:uiPriority w:val="99"/>
    <w:rsid w:val="008B16B8"/>
  </w:style>
  <w:style w:type="paragraph" w:customStyle="1" w:styleId="BasicParagraph">
    <w:name w:val="[Basic Paragraph]"/>
    <w:basedOn w:val="Normal"/>
    <w:uiPriority w:val="99"/>
    <w:rsid w:val="00A43BB4"/>
    <w:pPr>
      <w:autoSpaceDE w:val="0"/>
      <w:autoSpaceDN w:val="0"/>
      <w:adjustRightInd w:val="0"/>
      <w:spacing w:line="288" w:lineRule="auto"/>
      <w:textAlignment w:val="center"/>
    </w:pPr>
    <w:rPr>
      <w:rFonts w:ascii="Minion Pro" w:hAnsi="Minion Pro" w:cs="Minion Pro"/>
      <w:color w:val="000000"/>
    </w:rPr>
  </w:style>
  <w:style w:type="paragraph" w:styleId="ListParagraph">
    <w:name w:val="List Paragraph"/>
    <w:basedOn w:val="Normal"/>
    <w:uiPriority w:val="34"/>
    <w:qFormat/>
    <w:rsid w:val="001414A1"/>
    <w:pPr>
      <w:spacing w:after="160" w:line="259" w:lineRule="auto"/>
      <w:ind w:left="720"/>
      <w:contextualSpacing/>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oline.boyle\Documents\Custom%20Office%20Templates\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9E8F666457324E8874A20375727DE2" ma:contentTypeVersion="13" ma:contentTypeDescription="Create a new document." ma:contentTypeScope="" ma:versionID="3213d1745f8bd82eb4ec7a7db3216015">
  <xsd:schema xmlns:xsd="http://www.w3.org/2001/XMLSchema" xmlns:xs="http://www.w3.org/2001/XMLSchema" xmlns:p="http://schemas.microsoft.com/office/2006/metadata/properties" xmlns:ns2="c03cc88c-b100-4df4-8366-5880eab20f1b" xmlns:ns3="bbb05409-08a1-4130-9b6a-c3e3472f6486" targetNamespace="http://schemas.microsoft.com/office/2006/metadata/properties" ma:root="true" ma:fieldsID="2a0d8f2bd6e1a2ecbcd0e0e4062961b6" ns2:_="" ns3:_="">
    <xsd:import namespace="c03cc88c-b100-4df4-8366-5880eab20f1b"/>
    <xsd:import namespace="bbb05409-08a1-4130-9b6a-c3e3472f648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cc88c-b100-4df4-8366-5880eab20f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b05409-08a1-4130-9b6a-c3e3472f648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D5DC22-9103-4050-ADED-18E4957E25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26919B4-47AF-41DD-82DB-29C5345BECCF}">
  <ds:schemaRefs>
    <ds:schemaRef ds:uri="http://schemas.microsoft.com/sharepoint/v3/contenttype/forms"/>
  </ds:schemaRefs>
</ds:datastoreItem>
</file>

<file path=customXml/itemProps3.xml><?xml version="1.0" encoding="utf-8"?>
<ds:datastoreItem xmlns:ds="http://schemas.openxmlformats.org/officeDocument/2006/customXml" ds:itemID="{3F134598-DB7C-4420-BC2A-D3B2632610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cc88c-b100-4df4-8366-5880eab20f1b"/>
    <ds:schemaRef ds:uri="bbb05409-08a1-4130-9b6a-c3e3472f64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Letter</Template>
  <TotalTime>0</TotalTime>
  <Pages>1</Pages>
  <Words>114</Words>
  <Characters>652</Characters>
  <Application>Microsoft Office Word</Application>
  <DocSecurity>4</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Boyle</dc:creator>
  <cp:keywords/>
  <dc:description/>
  <cp:lastModifiedBy>Emma Barker</cp:lastModifiedBy>
  <cp:revision>2</cp:revision>
  <dcterms:created xsi:type="dcterms:W3CDTF">2022-07-12T10:29:00Z</dcterms:created>
  <dcterms:modified xsi:type="dcterms:W3CDTF">2022-07-12T10:29:00Z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0x0101007A9E8F666457324E8874A20375727DE2</vt:lpwstr>
  </property>
  <property fmtid="{D5CDD505-2E9C-101B-9397-08002B2CF9AE}" pid="3" name="Order">
    <vt:r8>50400</vt:r8>
  </property>
  <property fmtid="{D5CDD505-2E9C-101B-9397-08002B2CF9AE}" pid="4" name="MSIP_Label_d341df29-f792-44cc-ae02-a182414d1f74_Enabled">
    <vt:lpwstr>true</vt:lpwstr>
  </property>
  <property fmtid="{D5CDD505-2E9C-101B-9397-08002B2CF9AE}" pid="5" name="MSIP_Label_d341df29-f792-44cc-ae02-a182414d1f74_SetDate">
    <vt:lpwstr>2022-03-08T15:10:29Z</vt:lpwstr>
  </property>
  <property fmtid="{D5CDD505-2E9C-101B-9397-08002B2CF9AE}" pid="6" name="MSIP_Label_d341df29-f792-44cc-ae02-a182414d1f74_Method">
    <vt:lpwstr>Standard</vt:lpwstr>
  </property>
  <property fmtid="{D5CDD505-2E9C-101B-9397-08002B2CF9AE}" pid="7" name="MSIP_Label_d341df29-f792-44cc-ae02-a182414d1f74_Name">
    <vt:lpwstr>Public</vt:lpwstr>
  </property>
  <property fmtid="{D5CDD505-2E9C-101B-9397-08002B2CF9AE}" pid="8" name="MSIP_Label_d341df29-f792-44cc-ae02-a182414d1f74_SiteId">
    <vt:lpwstr>989c18aa-5801-4a7f-b2c8-39efefec097f</vt:lpwstr>
  </property>
  <property fmtid="{D5CDD505-2E9C-101B-9397-08002B2CF9AE}" pid="9" name="MSIP_Label_d341df29-f792-44cc-ae02-a182414d1f74_ActionId">
    <vt:lpwstr>aaa796c1-67a4-4bc9-b039-f39e33ead7a8</vt:lpwstr>
  </property>
  <property fmtid="{D5CDD505-2E9C-101B-9397-08002B2CF9AE}" pid="10" name="MSIP_Label_d341df29-f792-44cc-ae02-a182414d1f74_ContentBits">
    <vt:lpwstr>0</vt:lpwstr>
  </property>
</Properties>
</file>