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7DF4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0FDBB21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100B16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02A1F8FD" w14:textId="59D5A22F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LETTER </w:t>
      </w:r>
      <w:r w:rsidR="009409CE">
        <w:rPr>
          <w:rFonts w:ascii="Gilroy Alt" w:hAnsi="Gilroy Alt" w:cs="Arial"/>
          <w:sz w:val="21"/>
          <w:szCs w:val="21"/>
        </w:rPr>
        <w:t>B</w:t>
      </w:r>
      <w:r w:rsidRPr="00081B74">
        <w:rPr>
          <w:rFonts w:ascii="Gilroy Alt" w:hAnsi="Gilroy Alt" w:cs="Arial"/>
          <w:sz w:val="21"/>
          <w:szCs w:val="21"/>
        </w:rPr>
        <w:t xml:space="preserve"> </w:t>
      </w:r>
    </w:p>
    <w:p w14:paraId="157B1616" w14:textId="3D8F5E85" w:rsidR="003A25E0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(</w:t>
      </w:r>
      <w:r w:rsidR="00950BE2" w:rsidRPr="00081B74">
        <w:rPr>
          <w:rFonts w:ascii="Gilroy Alt" w:hAnsi="Gilroy Alt" w:cs="Arial"/>
          <w:sz w:val="21"/>
          <w:szCs w:val="21"/>
        </w:rPr>
        <w:t>CD Audit Significant Concerns</w:t>
      </w:r>
      <w:r w:rsidR="00C52E6C">
        <w:rPr>
          <w:rFonts w:ascii="Gilroy Alt" w:hAnsi="Gilroy Alt" w:cs="Arial"/>
          <w:sz w:val="21"/>
          <w:szCs w:val="21"/>
        </w:rPr>
        <w:t xml:space="preserve"> with </w:t>
      </w:r>
      <w:r w:rsidR="009409CE">
        <w:rPr>
          <w:rFonts w:ascii="Gilroy Alt" w:hAnsi="Gilroy Alt" w:cs="Arial"/>
          <w:sz w:val="21"/>
          <w:szCs w:val="21"/>
        </w:rPr>
        <w:t>ONE or TWO</w:t>
      </w:r>
      <w:r w:rsidR="00C52E6C" w:rsidRPr="00C52E6C">
        <w:rPr>
          <w:rFonts w:ascii="Gilroy Alt" w:hAnsi="Gilroy Alt" w:cs="Arial"/>
          <w:sz w:val="21"/>
          <w:szCs w:val="21"/>
        </w:rPr>
        <w:t xml:space="preserve"> actions identified</w:t>
      </w:r>
      <w:r w:rsidRPr="00081B74">
        <w:rPr>
          <w:rFonts w:ascii="Gilroy Alt" w:hAnsi="Gilroy Alt" w:cs="Arial"/>
          <w:sz w:val="21"/>
          <w:szCs w:val="21"/>
        </w:rPr>
        <w:t>)</w:t>
      </w:r>
    </w:p>
    <w:p w14:paraId="7572255A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370FEFEC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7973FEE2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(Date)</w:t>
      </w:r>
    </w:p>
    <w:p w14:paraId="72060F3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6D83DA7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766228A7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Dear </w:t>
      </w:r>
      <w:proofErr w:type="spellStart"/>
      <w:r w:rsidRPr="00081B74">
        <w:rPr>
          <w:rFonts w:ascii="Gilroy Alt" w:hAnsi="Gilroy Alt" w:cs="Arial"/>
          <w:sz w:val="21"/>
          <w:szCs w:val="21"/>
        </w:rPr>
        <w:t>xxxxxxx</w:t>
      </w:r>
      <w:proofErr w:type="spellEnd"/>
    </w:p>
    <w:p w14:paraId="2EBE8BE0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5F08D7EE" w14:textId="77777777" w:rsidR="001414A1" w:rsidRPr="00081B74" w:rsidRDefault="001414A1" w:rsidP="001414A1">
      <w:pPr>
        <w:rPr>
          <w:rFonts w:ascii="Gilroy Alt" w:hAnsi="Gilroy Alt" w:cs="Arial"/>
          <w:b/>
          <w:sz w:val="21"/>
          <w:szCs w:val="21"/>
        </w:rPr>
      </w:pPr>
      <w:r w:rsidRPr="00081B74">
        <w:rPr>
          <w:rFonts w:ascii="Gilroy Alt" w:hAnsi="Gilroy Alt" w:cs="Arial"/>
          <w:b/>
          <w:sz w:val="21"/>
          <w:szCs w:val="21"/>
        </w:rPr>
        <w:t>Re: Well, (insert store name)</w:t>
      </w:r>
    </w:p>
    <w:p w14:paraId="7150B135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2239D3F4" w14:textId="77777777" w:rsidR="00656931" w:rsidRPr="00656931" w:rsidRDefault="00656931" w:rsidP="00656931">
      <w:pPr>
        <w:rPr>
          <w:rFonts w:ascii="Gilroy Alt" w:hAnsi="Gilroy Alt" w:cs="Arial"/>
          <w:sz w:val="21"/>
          <w:szCs w:val="21"/>
        </w:rPr>
      </w:pPr>
      <w:r w:rsidRPr="00656931">
        <w:rPr>
          <w:rFonts w:ascii="Gilroy Alt" w:hAnsi="Gilroy Alt" w:cs="Arial"/>
          <w:sz w:val="21"/>
          <w:szCs w:val="21"/>
        </w:rPr>
        <w:t>Thank you for your support during the recent CD audit. Overall, your processes are in place and functioning; however, there are several areas where improvements are required to ensure full compliance and alignment with Best in Class (</w:t>
      </w:r>
      <w:proofErr w:type="spellStart"/>
      <w:r w:rsidRPr="00656931">
        <w:rPr>
          <w:rFonts w:ascii="Gilroy Alt" w:hAnsi="Gilroy Alt" w:cs="Arial"/>
          <w:sz w:val="21"/>
          <w:szCs w:val="21"/>
        </w:rPr>
        <w:t>BiC</w:t>
      </w:r>
      <w:proofErr w:type="spellEnd"/>
      <w:r w:rsidRPr="00656931">
        <w:rPr>
          <w:rFonts w:ascii="Gilroy Alt" w:hAnsi="Gilroy Alt" w:cs="Arial"/>
          <w:sz w:val="21"/>
          <w:szCs w:val="21"/>
        </w:rPr>
        <w:t>) standards.</w:t>
      </w:r>
    </w:p>
    <w:p w14:paraId="1CF90032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178949EB" w14:textId="5569ED55" w:rsidR="00081B74" w:rsidRPr="00081B74" w:rsidRDefault="00B02BC7" w:rsidP="00081B74">
      <w:pPr>
        <w:rPr>
          <w:rFonts w:ascii="Gilroy Alt" w:hAnsi="Gilroy Alt" w:cs="Arial"/>
          <w:sz w:val="21"/>
          <w:szCs w:val="21"/>
        </w:rPr>
      </w:pPr>
      <w:r w:rsidRPr="00B02BC7">
        <w:rPr>
          <w:rFonts w:ascii="Gilroy Alt" w:hAnsi="Gilroy Alt" w:cs="Arial"/>
          <w:sz w:val="21"/>
          <w:szCs w:val="21"/>
        </w:rPr>
        <w:t>The following points were identified during the audit:</w:t>
      </w:r>
      <w:r>
        <w:rPr>
          <w:rFonts w:ascii="Gilroy Alt" w:hAnsi="Gilroy Alt" w:cs="Arial"/>
          <w:sz w:val="21"/>
          <w:szCs w:val="21"/>
        </w:rPr>
        <w:t xml:space="preserve"> </w:t>
      </w:r>
      <w:r w:rsidR="008C3C39">
        <w:rPr>
          <w:rFonts w:ascii="Gilroy Alt" w:hAnsi="Gilroy Alt" w:cs="Arial"/>
          <w:sz w:val="21"/>
          <w:szCs w:val="21"/>
        </w:rPr>
        <w:t>(</w:t>
      </w:r>
      <w:r w:rsidR="008C3C39" w:rsidRPr="00B02BC7">
        <w:rPr>
          <w:rFonts w:ascii="Gilroy Alt" w:hAnsi="Gilroy Alt" w:cs="Arial"/>
          <w:color w:val="00B050"/>
          <w:sz w:val="21"/>
          <w:szCs w:val="21"/>
        </w:rPr>
        <w:t>Please select the appropriate options)</w:t>
      </w:r>
      <w:r w:rsidR="00081B74" w:rsidRPr="00B02BC7">
        <w:rPr>
          <w:rFonts w:ascii="Gilroy Alt" w:hAnsi="Gilroy Alt" w:cs="Arial"/>
          <w:color w:val="00B050"/>
          <w:sz w:val="21"/>
          <w:szCs w:val="21"/>
        </w:rPr>
        <w:t>:</w:t>
      </w:r>
    </w:p>
    <w:p w14:paraId="08E5885A" w14:textId="77777777" w:rsid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Multiple missed CD balance checks.</w:t>
      </w:r>
    </w:p>
    <w:p w14:paraId="68AC9F36" w14:textId="09D8216D" w:rsidR="00081B74" w:rsidRPr="008E26DA" w:rsidRDefault="00D913B5" w:rsidP="008E26DA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>
        <w:rPr>
          <w:rFonts w:ascii="Gilroy Alt" w:hAnsi="Gilroy Alt" w:cs="Arial"/>
          <w:sz w:val="21"/>
          <w:szCs w:val="21"/>
        </w:rPr>
        <w:t>Poor Record keeping</w:t>
      </w:r>
      <w:r w:rsidR="007C4226">
        <w:rPr>
          <w:rFonts w:ascii="Gilroy Alt" w:hAnsi="Gilroy Alt" w:cs="Arial"/>
          <w:sz w:val="21"/>
          <w:szCs w:val="21"/>
        </w:rPr>
        <w:t xml:space="preserve"> </w:t>
      </w:r>
    </w:p>
    <w:p w14:paraId="4164D580" w14:textId="6B39AB53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SOPs</w:t>
      </w:r>
      <w:r w:rsidR="007C4226">
        <w:rPr>
          <w:rFonts w:ascii="Gilroy Alt" w:hAnsi="Gilroy Alt" w:cs="Arial"/>
          <w:sz w:val="21"/>
          <w:szCs w:val="21"/>
        </w:rPr>
        <w:t xml:space="preserve"> (SOP 1</w:t>
      </w:r>
      <w:r w:rsidR="008E26DA">
        <w:rPr>
          <w:rFonts w:ascii="Gilroy Alt" w:hAnsi="Gilroy Alt" w:cs="Arial"/>
          <w:sz w:val="21"/>
          <w:szCs w:val="21"/>
        </w:rPr>
        <w:t>5 and SOP 16)</w:t>
      </w:r>
      <w:r w:rsidR="00656931">
        <w:rPr>
          <w:rFonts w:ascii="Gilroy Alt" w:hAnsi="Gilroy Alt" w:cs="Arial"/>
          <w:sz w:val="21"/>
          <w:szCs w:val="21"/>
        </w:rPr>
        <w:t xml:space="preserve">, </w:t>
      </w:r>
      <w:r w:rsidR="008E26DA">
        <w:rPr>
          <w:rFonts w:ascii="Gilroy Alt" w:hAnsi="Gilroy Alt" w:cs="Arial"/>
          <w:sz w:val="21"/>
          <w:szCs w:val="21"/>
        </w:rPr>
        <w:t xml:space="preserve"> </w:t>
      </w:r>
      <w:proofErr w:type="spellStart"/>
      <w:r w:rsidR="00656931">
        <w:rPr>
          <w:rFonts w:ascii="Gilroy Alt" w:hAnsi="Gilroy Alt" w:cs="Arial"/>
          <w:sz w:val="21"/>
          <w:szCs w:val="21"/>
        </w:rPr>
        <w:t>BiC</w:t>
      </w:r>
      <w:proofErr w:type="spellEnd"/>
      <w:r w:rsidR="00C45C6D">
        <w:rPr>
          <w:rFonts w:ascii="Gilroy Alt" w:hAnsi="Gilroy Alt" w:cs="Arial"/>
          <w:sz w:val="21"/>
          <w:szCs w:val="21"/>
        </w:rPr>
        <w:t xml:space="preserve"> CD Management and </w:t>
      </w:r>
      <w:proofErr w:type="spellStart"/>
      <w:r w:rsidR="00C45C6D">
        <w:rPr>
          <w:rFonts w:ascii="Gilroy Alt" w:hAnsi="Gilroy Alt" w:cs="Arial"/>
          <w:sz w:val="21"/>
          <w:szCs w:val="21"/>
        </w:rPr>
        <w:t>BiC</w:t>
      </w:r>
      <w:proofErr w:type="spellEnd"/>
      <w:r w:rsidR="00C45C6D">
        <w:rPr>
          <w:rFonts w:ascii="Gilroy Alt" w:hAnsi="Gilroy Alt" w:cs="Arial"/>
          <w:sz w:val="21"/>
          <w:szCs w:val="21"/>
        </w:rPr>
        <w:t xml:space="preserve"> Substance Misuse</w:t>
      </w:r>
      <w:r w:rsidRPr="00081B74">
        <w:rPr>
          <w:rFonts w:ascii="Gilroy Alt" w:hAnsi="Gilroy Alt" w:cs="Arial"/>
          <w:sz w:val="21"/>
          <w:szCs w:val="21"/>
        </w:rPr>
        <w:t xml:space="preserve"> not read or implemented by the team.</w:t>
      </w:r>
    </w:p>
    <w:p w14:paraId="545F6524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Patient returns and expired stock poorly managed.</w:t>
      </w:r>
    </w:p>
    <w:p w14:paraId="6AB80784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CDs and/or CD keys not kept securely.</w:t>
      </w:r>
    </w:p>
    <w:p w14:paraId="3105534E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General poor oversight and management of CDs.</w:t>
      </w:r>
    </w:p>
    <w:p w14:paraId="3459B6F2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0C0E56DD" w14:textId="1A3BCC41" w:rsidR="00F61346" w:rsidRDefault="00F61346" w:rsidP="00F61346">
      <w:pPr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These issues need to be addressed promptly. Please ensure:</w:t>
      </w:r>
      <w:r w:rsidR="008001A3">
        <w:rPr>
          <w:rFonts w:ascii="Gilroy Alt" w:hAnsi="Gilroy Alt" w:cs="Arial"/>
          <w:sz w:val="21"/>
          <w:szCs w:val="21"/>
        </w:rPr>
        <w:t xml:space="preserve"> </w:t>
      </w:r>
      <w:r w:rsidR="008001A3" w:rsidRPr="00B02BC7">
        <w:rPr>
          <w:rFonts w:ascii="Gilroy Alt" w:hAnsi="Gilroy Alt" w:cs="Arial"/>
          <w:color w:val="00B050"/>
          <w:sz w:val="21"/>
          <w:szCs w:val="21"/>
        </w:rPr>
        <w:t>Please select the appropriate options</w:t>
      </w:r>
    </w:p>
    <w:p w14:paraId="3CCFDF9D" w14:textId="77777777" w:rsidR="00F61346" w:rsidRDefault="00081B74" w:rsidP="00F61346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Immediate review and implementation of all relevant SOPs and Best in Class.</w:t>
      </w:r>
    </w:p>
    <w:p w14:paraId="08E152DA" w14:textId="77777777" w:rsidR="00F61346" w:rsidRDefault="00081B74" w:rsidP="00F61346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A clear plan to ensure all staff are trained and compliant</w:t>
      </w:r>
      <w:r w:rsidR="00F61346">
        <w:rPr>
          <w:rFonts w:ascii="Gilroy Alt" w:hAnsi="Gilroy Alt" w:cs="Arial"/>
          <w:sz w:val="21"/>
          <w:szCs w:val="21"/>
        </w:rPr>
        <w:t>.</w:t>
      </w:r>
    </w:p>
    <w:p w14:paraId="1F3AAFA2" w14:textId="77777777" w:rsidR="00F61346" w:rsidRDefault="00081B74" w:rsidP="00F61346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Robust daily and weekly processes for CD management and security</w:t>
      </w:r>
      <w:r w:rsidR="00F61346">
        <w:rPr>
          <w:rFonts w:ascii="Gilroy Alt" w:hAnsi="Gilroy Alt" w:cs="Arial"/>
          <w:sz w:val="21"/>
          <w:szCs w:val="21"/>
        </w:rPr>
        <w:t>.</w:t>
      </w:r>
    </w:p>
    <w:p w14:paraId="1CC151F1" w14:textId="37ADBD0F" w:rsidR="00081B74" w:rsidRDefault="00081B74" w:rsidP="00F61346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Ongoing monitoring by the Pharmacist Manager / Team Leader to ensure sustained improvement.</w:t>
      </w:r>
    </w:p>
    <w:p w14:paraId="20DA79DC" w14:textId="77777777" w:rsidR="008001A3" w:rsidRPr="008001A3" w:rsidRDefault="008001A3" w:rsidP="008001A3">
      <w:pPr>
        <w:pStyle w:val="ListParagraph"/>
        <w:numPr>
          <w:ilvl w:val="0"/>
          <w:numId w:val="4"/>
        </w:numPr>
        <w:rPr>
          <w:rFonts w:ascii="Gilroy Alt" w:hAnsi="Gilroy Alt" w:cs="Arial"/>
          <w:sz w:val="21"/>
          <w:szCs w:val="21"/>
        </w:rPr>
      </w:pPr>
      <w:r w:rsidRPr="008001A3">
        <w:rPr>
          <w:rFonts w:ascii="Gilroy Alt" w:hAnsi="Gilroy Alt" w:cs="Arial"/>
          <w:sz w:val="21"/>
          <w:szCs w:val="21"/>
        </w:rPr>
        <w:t>Patient returns and expired stock are managed and recorded correctly.</w:t>
      </w:r>
    </w:p>
    <w:p w14:paraId="2E6ECF77" w14:textId="2452A3FB" w:rsidR="008001A3" w:rsidRPr="008001A3" w:rsidRDefault="008001A3" w:rsidP="008001A3">
      <w:pPr>
        <w:pStyle w:val="ListParagraph"/>
        <w:numPr>
          <w:ilvl w:val="0"/>
          <w:numId w:val="4"/>
        </w:numPr>
        <w:rPr>
          <w:rFonts w:ascii="Gilroy Alt" w:hAnsi="Gilroy Alt" w:cs="Arial"/>
          <w:sz w:val="21"/>
          <w:szCs w:val="21"/>
        </w:rPr>
      </w:pPr>
      <w:r w:rsidRPr="008001A3">
        <w:rPr>
          <w:rFonts w:ascii="Gilroy Alt" w:hAnsi="Gilroy Alt" w:cs="Arial"/>
          <w:sz w:val="21"/>
          <w:szCs w:val="21"/>
        </w:rPr>
        <w:t>Expiry dates are annotated on prescriptions in line with procedure.</w:t>
      </w:r>
    </w:p>
    <w:p w14:paraId="3F714AEA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7853CDF8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I will be conducting a follow-up review to confirm these actions have been taken and that standards are being maintained. Further failure to comply will result in escalation.</w:t>
      </w:r>
    </w:p>
    <w:p w14:paraId="42119090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36E3CCB0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This matter is extremely serious, and I expect the whole team to work together to ensure that CD management is brought up to the required standard without delay.</w:t>
      </w:r>
    </w:p>
    <w:p w14:paraId="750C8F27" w14:textId="77777777" w:rsidR="00DE7434" w:rsidRDefault="00DE7434" w:rsidP="00081B74">
      <w:pPr>
        <w:rPr>
          <w:rFonts w:ascii="Gilroy Alt" w:hAnsi="Gilroy Alt" w:cs="Arial"/>
          <w:sz w:val="21"/>
          <w:szCs w:val="21"/>
        </w:rPr>
      </w:pPr>
    </w:p>
    <w:p w14:paraId="38BE1A16" w14:textId="5A15D816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Should you have any queries or wish to discuss this further, please do not hesitate to contact me or a member of the pharmacy superintendent’s team. </w:t>
      </w:r>
      <w:r w:rsidR="00EB7C3A">
        <w:rPr>
          <w:rFonts w:ascii="Gilroy Alt" w:hAnsi="Gilroy Alt" w:cs="Arial"/>
          <w:sz w:val="21"/>
          <w:szCs w:val="21"/>
        </w:rPr>
        <w:t xml:space="preserve">  </w:t>
      </w:r>
      <w:r w:rsidRPr="00081B74">
        <w:rPr>
          <w:rFonts w:ascii="Gilroy Alt" w:hAnsi="Gilroy Alt" w:cs="Arial"/>
          <w:sz w:val="21"/>
          <w:szCs w:val="21"/>
        </w:rPr>
        <w:t xml:space="preserve">I hope to see evidence that appropriate steps have been taken to remedy non-compliance during my next visit in store. </w:t>
      </w:r>
    </w:p>
    <w:p w14:paraId="6FFB9DB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22DFADD6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Kind Regards</w:t>
      </w:r>
    </w:p>
    <w:p w14:paraId="7A1CB18C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39D43AA6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proofErr w:type="spellStart"/>
      <w:r w:rsidRPr="00081B74">
        <w:rPr>
          <w:rFonts w:ascii="Gilroy Alt" w:hAnsi="Gilroy Alt" w:cs="Arial"/>
          <w:sz w:val="21"/>
          <w:szCs w:val="21"/>
        </w:rPr>
        <w:t>Xxxxxxx</w:t>
      </w:r>
      <w:proofErr w:type="spellEnd"/>
    </w:p>
    <w:p w14:paraId="1DDAD6A3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Area Operations Manager</w:t>
      </w:r>
    </w:p>
    <w:p w14:paraId="702E8101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4317FEC5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695EC1EF" w14:textId="77777777" w:rsidR="00E8398F" w:rsidRPr="00B846DF" w:rsidRDefault="00152A57" w:rsidP="0093074B">
      <w:pPr>
        <w:rPr>
          <w:rFonts w:ascii="Gilroy Alt" w:hAnsi="Gilroy Alt"/>
          <w:sz w:val="22"/>
          <w:szCs w:val="22"/>
        </w:rPr>
      </w:pPr>
      <w:r w:rsidRPr="00B846DF">
        <w:rPr>
          <w:rFonts w:ascii="Gilroy Alt" w:hAnsi="Gilroy Al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E64A0" wp14:editId="5E6734B8">
                <wp:simplePos x="0" y="0"/>
                <wp:positionH relativeFrom="column">
                  <wp:posOffset>-617415</wp:posOffset>
                </wp:positionH>
                <wp:positionV relativeFrom="paragraph">
                  <wp:posOffset>1649046</wp:posOffset>
                </wp:positionV>
                <wp:extent cx="7023100" cy="665870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0" cy="6658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DD109" w14:textId="77777777" w:rsidR="00A43BB4" w:rsidRPr="00683C66" w:rsidRDefault="00A43BB4" w:rsidP="00A43BB4">
                            <w:pPr>
                              <w:pStyle w:val="BasicParagraph"/>
                              <w:suppressAutoHyphens/>
                              <w:spacing w:after="170"/>
                              <w:rPr>
                                <w:rFonts w:ascii="Gilroy Alt" w:hAnsi="Gilroy Alt" w:cs="Gilroy Alt"/>
                                <w:color w:val="004C6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E64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.6pt;margin-top:129.85pt;width:553pt;height:5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" fillcolor="white [3201]" stroked="f" strokeweight=".5pt">
                <v:textbox>
                  <w:txbxContent>
                    <w:p w14:paraId="4C0DD109" w14:textId="77777777" w:rsidR="00A43BB4" w:rsidRPr="00683C66" w:rsidRDefault="00A43BB4" w:rsidP="00A43BB4">
                      <w:pPr>
                        <w:pStyle w:val="BasicParagraph"/>
                        <w:suppressAutoHyphens/>
                        <w:spacing w:after="170"/>
                        <w:rPr>
                          <w:rFonts w:ascii="Gilroy Alt" w:hAnsi="Gilroy Alt" w:cs="Gilroy Alt"/>
                          <w:color w:val="004C6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398F" w:rsidRPr="00B846DF" w:rsidSect="004C6D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3C11" w14:textId="77777777" w:rsidR="0013310D" w:rsidRDefault="0013310D" w:rsidP="008B16B8">
      <w:r>
        <w:separator/>
      </w:r>
    </w:p>
  </w:endnote>
  <w:endnote w:type="continuationSeparator" w:id="0">
    <w:p w14:paraId="7C961289" w14:textId="77777777" w:rsidR="0013310D" w:rsidRDefault="0013310D" w:rsidP="008B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Gilroy Alt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B0D1" w14:textId="77777777" w:rsidR="00314D97" w:rsidRDefault="00314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7398" w14:textId="77777777" w:rsidR="009C0113" w:rsidRDefault="009C0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CDD9C" wp14:editId="42853213">
              <wp:simplePos x="0" y="0"/>
              <wp:positionH relativeFrom="margin">
                <wp:posOffset>85725</wp:posOffset>
              </wp:positionH>
              <wp:positionV relativeFrom="paragraph">
                <wp:posOffset>-175260</wp:posOffset>
              </wp:positionV>
              <wp:extent cx="6407150" cy="6953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E12344" w14:textId="77777777" w:rsidR="00260BFC" w:rsidRPr="00260BFC" w:rsidRDefault="00082D3A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part of the Bestway Group, </w:t>
                          </w:r>
                          <w:r w:rsidR="00260BFC"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      </w:r>
                        </w:p>
                        <w:p w14:paraId="7A128B5E" w14:textId="77777777" w:rsidR="009C0113" w:rsidRPr="00260BFC" w:rsidRDefault="00260BFC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the trading name of Bestway Belfast Chemists Limited NI626625. Registered Office: 70 Ballygomartin Road, Belfast, BT13 3NE.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CDD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.75pt;margin-top:-13.8pt;width:504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i1FwIAADM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" filled="f" stroked="f" strokeweight=".5pt">
              <v:textbox>
                <w:txbxContent>
                  <w:p w14:paraId="0AE12344" w14:textId="77777777" w:rsidR="00260BFC" w:rsidRPr="00260BFC" w:rsidRDefault="00082D3A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part of the Bestway Group, </w:t>
                    </w:r>
                    <w:r w:rsidR="00260BFC"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</w:r>
                  </w:p>
                  <w:p w14:paraId="7A128B5E" w14:textId="77777777" w:rsidR="009C0113" w:rsidRPr="00260BFC" w:rsidRDefault="00260BFC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the trading name of Bestway Belfast Chemists Limited NI626625. Registered Office: 70 Ballygomartin Road, Belfast, BT13 3NE.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9578" w14:textId="77777777" w:rsidR="00314D97" w:rsidRDefault="00314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83D2" w14:textId="77777777" w:rsidR="0013310D" w:rsidRDefault="0013310D" w:rsidP="008B16B8">
      <w:r>
        <w:separator/>
      </w:r>
    </w:p>
  </w:footnote>
  <w:footnote w:type="continuationSeparator" w:id="0">
    <w:p w14:paraId="02640933" w14:textId="77777777" w:rsidR="0013310D" w:rsidRDefault="0013310D" w:rsidP="008B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7530" w14:textId="77777777" w:rsidR="00314D97" w:rsidRDefault="00314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DACA" w14:textId="77777777" w:rsidR="008B16B8" w:rsidRDefault="00082D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1B67C" wp14:editId="7DE286F7">
              <wp:simplePos x="0" y="0"/>
              <wp:positionH relativeFrom="page">
                <wp:posOffset>5276850</wp:posOffset>
              </wp:positionH>
              <wp:positionV relativeFrom="paragraph">
                <wp:posOffset>1122045</wp:posOffset>
              </wp:positionV>
              <wp:extent cx="1635125" cy="11525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374A1F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Merchants Warehouse</w:t>
                          </w:r>
                        </w:p>
                        <w:p w14:paraId="3C2349B9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Castle Street</w:t>
                          </w:r>
                        </w:p>
                        <w:p w14:paraId="30D01C78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Manchester</w:t>
                          </w:r>
                        </w:p>
                        <w:p w14:paraId="3AE0EE67" w14:textId="77777777" w:rsidR="00082D3A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M3 4LZ</w:t>
                          </w:r>
                        </w:p>
                        <w:p w14:paraId="6226B1D8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12"/>
                              <w:szCs w:val="12"/>
                            </w:rPr>
                          </w:pPr>
                        </w:p>
                        <w:p w14:paraId="01818FCD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</w:pPr>
                          <w:r w:rsidRPr="00260BFC"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  <w:t xml:space="preserve">well.co.uk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1B6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15.5pt;margin-top:88.35pt;width:128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" filled="f" stroked="f" strokeweight=".5pt">
              <v:textbox>
                <w:txbxContent>
                  <w:p w14:paraId="38374A1F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Merchants Warehouse</w:t>
                    </w:r>
                  </w:p>
                  <w:p w14:paraId="3C2349B9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Castle Street</w:t>
                    </w:r>
                  </w:p>
                  <w:p w14:paraId="30D01C78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Manchester</w:t>
                    </w:r>
                  </w:p>
                  <w:p w14:paraId="3AE0EE67" w14:textId="77777777" w:rsidR="00082D3A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M3 4LZ</w:t>
                    </w:r>
                  </w:p>
                  <w:p w14:paraId="6226B1D8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12"/>
                        <w:szCs w:val="12"/>
                      </w:rPr>
                    </w:pPr>
                  </w:p>
                  <w:p w14:paraId="01818FCD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</w:pPr>
                    <w:r w:rsidRPr="00260BFC"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  <w:t xml:space="preserve">well.co.uk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B16B8">
      <w:rPr>
        <w:noProof/>
      </w:rPr>
      <w:drawing>
        <wp:anchor distT="0" distB="0" distL="114300" distR="114300" simplePos="0" relativeHeight="251658240" behindDoc="1" locked="0" layoutInCell="1" allowOverlap="1" wp14:anchorId="56086F05" wp14:editId="5B16BBD0">
          <wp:simplePos x="0" y="0"/>
          <wp:positionH relativeFrom="column">
            <wp:posOffset>-914400</wp:posOffset>
          </wp:positionH>
          <wp:positionV relativeFrom="paragraph">
            <wp:posOffset>-447274</wp:posOffset>
          </wp:positionV>
          <wp:extent cx="7559740" cy="10693374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11605 MS Charity Ball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0" cy="10693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E1DF" w14:textId="77777777" w:rsidR="00314D97" w:rsidRDefault="00314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11F0"/>
    <w:multiLevelType w:val="multilevel"/>
    <w:tmpl w:val="D3AA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33C55"/>
    <w:multiLevelType w:val="multilevel"/>
    <w:tmpl w:val="7626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84DDF"/>
    <w:multiLevelType w:val="multilevel"/>
    <w:tmpl w:val="73CA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D52F9"/>
    <w:multiLevelType w:val="hybridMultilevel"/>
    <w:tmpl w:val="B5089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E5DF2"/>
    <w:multiLevelType w:val="hybridMultilevel"/>
    <w:tmpl w:val="C48A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74417">
    <w:abstractNumId w:val="3"/>
  </w:num>
  <w:num w:numId="2" w16cid:durableId="1017971389">
    <w:abstractNumId w:val="2"/>
  </w:num>
  <w:num w:numId="3" w16cid:durableId="701588197">
    <w:abstractNumId w:val="0"/>
  </w:num>
  <w:num w:numId="4" w16cid:durableId="1260867457">
    <w:abstractNumId w:val="4"/>
  </w:num>
  <w:num w:numId="5" w16cid:durableId="135183665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3A"/>
    <w:rsid w:val="00012F23"/>
    <w:rsid w:val="00081B74"/>
    <w:rsid w:val="00082D3A"/>
    <w:rsid w:val="0013310D"/>
    <w:rsid w:val="001414A1"/>
    <w:rsid w:val="00152A57"/>
    <w:rsid w:val="00256A39"/>
    <w:rsid w:val="00260BFC"/>
    <w:rsid w:val="00281026"/>
    <w:rsid w:val="002A5758"/>
    <w:rsid w:val="002C538B"/>
    <w:rsid w:val="00314D97"/>
    <w:rsid w:val="0035149A"/>
    <w:rsid w:val="003A25E0"/>
    <w:rsid w:val="004034D5"/>
    <w:rsid w:val="004C6D8D"/>
    <w:rsid w:val="005634CF"/>
    <w:rsid w:val="00656931"/>
    <w:rsid w:val="00683C66"/>
    <w:rsid w:val="007B10BB"/>
    <w:rsid w:val="007C4226"/>
    <w:rsid w:val="008001A3"/>
    <w:rsid w:val="008B16B8"/>
    <w:rsid w:val="008C3C39"/>
    <w:rsid w:val="008E26DA"/>
    <w:rsid w:val="00914C2D"/>
    <w:rsid w:val="0093074B"/>
    <w:rsid w:val="009409CE"/>
    <w:rsid w:val="00950BE2"/>
    <w:rsid w:val="009C0113"/>
    <w:rsid w:val="009C429B"/>
    <w:rsid w:val="00A43BB4"/>
    <w:rsid w:val="00A55933"/>
    <w:rsid w:val="00B02BC7"/>
    <w:rsid w:val="00B704AF"/>
    <w:rsid w:val="00B846DF"/>
    <w:rsid w:val="00B877F4"/>
    <w:rsid w:val="00C45C6D"/>
    <w:rsid w:val="00C52E6C"/>
    <w:rsid w:val="00CE396D"/>
    <w:rsid w:val="00D3522D"/>
    <w:rsid w:val="00D913B5"/>
    <w:rsid w:val="00DE7434"/>
    <w:rsid w:val="00DF7D9F"/>
    <w:rsid w:val="00E116A4"/>
    <w:rsid w:val="00E8398F"/>
    <w:rsid w:val="00EB7C3A"/>
    <w:rsid w:val="00F2237F"/>
    <w:rsid w:val="00F35287"/>
    <w:rsid w:val="00F61346"/>
    <w:rsid w:val="00F733E4"/>
    <w:rsid w:val="00F8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9A3F1"/>
  <w15:chartTrackingRefBased/>
  <w15:docId w15:val="{DEDE8926-7B48-4922-A68C-88BBCC40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mbo" w:eastAsiaTheme="minorHAnsi" w:hAnsi="Bembo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B8"/>
  </w:style>
  <w:style w:type="paragraph" w:styleId="Footer">
    <w:name w:val="footer"/>
    <w:basedOn w:val="Normal"/>
    <w:link w:val="Foot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B8"/>
  </w:style>
  <w:style w:type="paragraph" w:customStyle="1" w:styleId="BasicParagraph">
    <w:name w:val="[Basic Paragraph]"/>
    <w:basedOn w:val="Normal"/>
    <w:uiPriority w:val="99"/>
    <w:rsid w:val="00A43BB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1414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.boyle\Documents\Custom%20Office%20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E8F666457324E8874A20375727DE2" ma:contentTypeVersion="13" ma:contentTypeDescription="Create a new document." ma:contentTypeScope="" ma:versionID="3213d1745f8bd82eb4ec7a7db3216015">
  <xsd:schema xmlns:xsd="http://www.w3.org/2001/XMLSchema" xmlns:xs="http://www.w3.org/2001/XMLSchema" xmlns:p="http://schemas.microsoft.com/office/2006/metadata/properties" xmlns:ns2="c03cc88c-b100-4df4-8366-5880eab20f1b" xmlns:ns3="bbb05409-08a1-4130-9b6a-c3e3472f6486" targetNamespace="http://schemas.microsoft.com/office/2006/metadata/properties" ma:root="true" ma:fieldsID="2a0d8f2bd6e1a2ecbcd0e0e4062961b6" ns2:_="" ns3:_="">
    <xsd:import namespace="c03cc88c-b100-4df4-8366-5880eab20f1b"/>
    <xsd:import namespace="bbb05409-08a1-4130-9b6a-c3e3472f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88c-b100-4df4-8366-5880eab20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5409-08a1-4130-9b6a-c3e3472f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5DC22-9103-4050-ADED-18E4957E2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134598-DB7C-4420-BC2A-D3B263261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88c-b100-4df4-8366-5880eab20f1b"/>
    <ds:schemaRef ds:uri="bbb05409-08a1-4130-9b6a-c3e3472f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919B4-47AF-41DD-82DB-29C5345BE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Boyle</dc:creator>
  <cp:keywords/>
  <dc:description/>
  <cp:lastModifiedBy>Wendy Lee</cp:lastModifiedBy>
  <cp:revision>14</cp:revision>
  <dcterms:created xsi:type="dcterms:W3CDTF">2025-11-10T14:08:00Z</dcterms:created>
  <dcterms:modified xsi:type="dcterms:W3CDTF">2025-11-10T14:18:00Z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0x0101007A9E8F666457324E8874A20375727DE2</vt:lpwstr>
  </property>
  <property fmtid="{D5CDD505-2E9C-101B-9397-08002B2CF9AE}" pid="3" name="Order">
    <vt:r8>50400</vt:r8>
  </property>
  <property fmtid="{D5CDD505-2E9C-101B-9397-08002B2CF9AE}" pid="4" name="MSIP_Label_d341df29-f792-44cc-ae02-a182414d1f74_Enabled">
    <vt:lpwstr>true</vt:lpwstr>
  </property>
  <property fmtid="{D5CDD505-2E9C-101B-9397-08002B2CF9AE}" pid="5" name="MSIP_Label_d341df29-f792-44cc-ae02-a182414d1f74_SetDate">
    <vt:lpwstr>2022-03-08T15:10:29Z</vt:lpwstr>
  </property>
  <property fmtid="{D5CDD505-2E9C-101B-9397-08002B2CF9AE}" pid="6" name="MSIP_Label_d341df29-f792-44cc-ae02-a182414d1f74_Method">
    <vt:lpwstr>Standard</vt:lpwstr>
  </property>
  <property fmtid="{D5CDD505-2E9C-101B-9397-08002B2CF9AE}" pid="7" name="MSIP_Label_d341df29-f792-44cc-ae02-a182414d1f74_Name">
    <vt:lpwstr>Public</vt:lpwstr>
  </property>
  <property fmtid="{D5CDD505-2E9C-101B-9397-08002B2CF9AE}" pid="8" name="MSIP_Label_d341df29-f792-44cc-ae02-a182414d1f74_SiteId">
    <vt:lpwstr>989c18aa-5801-4a7f-b2c8-39efefec097f</vt:lpwstr>
  </property>
  <property fmtid="{D5CDD505-2E9C-101B-9397-08002B2CF9AE}" pid="9" name="MSIP_Label_d341df29-f792-44cc-ae02-a182414d1f74_ActionId">
    <vt:lpwstr>aaa796c1-67a4-4bc9-b039-f39e33ead7a8</vt:lpwstr>
  </property>
  <property fmtid="{D5CDD505-2E9C-101B-9397-08002B2CF9AE}" pid="10" name="MSIP_Label_d341df29-f792-44cc-ae02-a182414d1f74_ContentBits">
    <vt:lpwstr>0</vt:lpwstr>
  </property>
</Properties>
</file>